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AE78F" w14:textId="5F8056C3" w:rsidR="00615BE0" w:rsidRPr="00840415" w:rsidRDefault="00432FF3">
      <w:pPr>
        <w:rPr>
          <w:rFonts w:ascii="Arial" w:hAnsi="Arial" w:cs="Arial"/>
          <w:b/>
          <w:szCs w:val="24"/>
        </w:rPr>
      </w:pPr>
      <w:r w:rsidRPr="00840415">
        <w:rPr>
          <w:rFonts w:ascii="Arial" w:hAnsi="Arial" w:cs="Arial"/>
          <w:b/>
          <w:szCs w:val="24"/>
        </w:rPr>
        <w:t xml:space="preserve">TAS2R38 </w:t>
      </w:r>
      <w:r w:rsidR="00ED4DE0" w:rsidRPr="00840415">
        <w:rPr>
          <w:rFonts w:ascii="Arial" w:hAnsi="Arial" w:cs="Arial"/>
          <w:b/>
          <w:szCs w:val="24"/>
        </w:rPr>
        <w:t>PCR Lab Worksheet</w:t>
      </w:r>
      <w:r w:rsidR="00060CBD">
        <w:rPr>
          <w:rFonts w:ascii="Arial" w:hAnsi="Arial" w:cs="Arial"/>
          <w:b/>
          <w:szCs w:val="24"/>
        </w:rPr>
        <w:tab/>
      </w:r>
      <w:r w:rsidR="00060CBD">
        <w:rPr>
          <w:rFonts w:ascii="Arial" w:hAnsi="Arial" w:cs="Arial"/>
          <w:b/>
          <w:szCs w:val="24"/>
        </w:rPr>
        <w:tab/>
        <w:t>CLASS COPY</w:t>
      </w:r>
    </w:p>
    <w:p w14:paraId="55224A9D" w14:textId="77777777" w:rsidR="00ED4DE0" w:rsidRPr="00840415" w:rsidRDefault="00ED4DE0">
      <w:pPr>
        <w:rPr>
          <w:rFonts w:ascii="Arial" w:hAnsi="Arial" w:cs="Arial"/>
          <w:b/>
          <w:szCs w:val="24"/>
        </w:rPr>
      </w:pPr>
    </w:p>
    <w:p w14:paraId="0E5E840B" w14:textId="77777777" w:rsidR="00432FF3" w:rsidRPr="00840415" w:rsidRDefault="00432FF3" w:rsidP="00432FF3">
      <w:pPr>
        <w:widowControl w:val="0"/>
        <w:autoSpaceDE w:val="0"/>
        <w:autoSpaceDN w:val="0"/>
        <w:adjustRightInd w:val="0"/>
        <w:rPr>
          <w:rFonts w:ascii="Arial" w:hAnsi="Arial" w:cs="Arial"/>
          <w:b/>
          <w:szCs w:val="24"/>
        </w:rPr>
      </w:pPr>
      <w:r w:rsidRPr="00840415">
        <w:rPr>
          <w:rFonts w:ascii="Arial" w:hAnsi="Arial" w:cs="Arial"/>
          <w:b/>
          <w:szCs w:val="24"/>
        </w:rPr>
        <w:t>Background:</w:t>
      </w:r>
    </w:p>
    <w:p w14:paraId="1BFB6F38" w14:textId="77777777" w:rsidR="00432FF3" w:rsidRPr="00840415" w:rsidRDefault="00432FF3" w:rsidP="00432FF3">
      <w:pPr>
        <w:widowControl w:val="0"/>
        <w:autoSpaceDE w:val="0"/>
        <w:autoSpaceDN w:val="0"/>
        <w:adjustRightInd w:val="0"/>
        <w:rPr>
          <w:rFonts w:ascii="Arial" w:hAnsi="Arial" w:cs="Arial"/>
          <w:szCs w:val="24"/>
        </w:rPr>
      </w:pPr>
    </w:p>
    <w:p w14:paraId="552B7FD4" w14:textId="4B124B57" w:rsidR="00432FF3" w:rsidRPr="00840415" w:rsidRDefault="00432FF3" w:rsidP="00432FF3">
      <w:pPr>
        <w:widowControl w:val="0"/>
        <w:autoSpaceDE w:val="0"/>
        <w:autoSpaceDN w:val="0"/>
        <w:adjustRightInd w:val="0"/>
        <w:rPr>
          <w:rFonts w:ascii="Arial" w:hAnsi="Arial" w:cs="Arial"/>
          <w:szCs w:val="24"/>
        </w:rPr>
      </w:pPr>
      <w:r w:rsidRPr="00840415">
        <w:rPr>
          <w:rFonts w:ascii="Arial" w:hAnsi="Arial" w:cs="Arial"/>
          <w:szCs w:val="24"/>
        </w:rPr>
        <w:t>The ability to taste PTC (and other related bitter compounds such as those found in broccoli!) has become one of the most studied of human genetic traits. On the surface, PTC sensitivity appears to be inherited as a simple Mendelian trait with two alleles, T for taster and t for non</w:t>
      </w:r>
      <w:r w:rsidR="0086722F" w:rsidRPr="00840415">
        <w:rPr>
          <w:rFonts w:ascii="Arial" w:hAnsi="Arial" w:cs="Arial"/>
          <w:szCs w:val="24"/>
        </w:rPr>
        <w:t>-</w:t>
      </w:r>
      <w:r w:rsidRPr="00840415">
        <w:rPr>
          <w:rFonts w:ascii="Arial" w:hAnsi="Arial" w:cs="Arial"/>
          <w:szCs w:val="24"/>
        </w:rPr>
        <w:t>taster; in reality its inheritance is much more complicated. Today we know that PTC sensitivity is mediated by the PTC gene (aka TAS2R38) that encodes a bitter taste receptor.</w:t>
      </w:r>
      <w:r w:rsidR="003002B7" w:rsidRPr="00840415">
        <w:rPr>
          <w:rFonts w:ascii="Arial" w:hAnsi="Arial" w:cs="Arial"/>
          <w:szCs w:val="24"/>
        </w:rPr>
        <w:t xml:space="preserve">  The goal of this lab is to use PCR to test each of your TAS2R38 alleles</w:t>
      </w:r>
      <w:r w:rsidR="0086722F" w:rsidRPr="00840415">
        <w:rPr>
          <w:rFonts w:ascii="Arial" w:hAnsi="Arial" w:cs="Arial"/>
          <w:szCs w:val="24"/>
        </w:rPr>
        <w:t xml:space="preserve"> (the one from Mom and the one from Dad)</w:t>
      </w:r>
      <w:r w:rsidR="003002B7" w:rsidRPr="00840415">
        <w:rPr>
          <w:rFonts w:ascii="Arial" w:hAnsi="Arial" w:cs="Arial"/>
          <w:szCs w:val="24"/>
        </w:rPr>
        <w:t xml:space="preserve"> for the recessive mutation that renders you a non-taster.  We isolate your DNA from</w:t>
      </w:r>
      <w:r w:rsidR="0086722F" w:rsidRPr="00840415">
        <w:rPr>
          <w:rFonts w:ascii="Arial" w:hAnsi="Arial" w:cs="Arial"/>
          <w:szCs w:val="24"/>
        </w:rPr>
        <w:t xml:space="preserve"> cheek cells, PCR a 303</w:t>
      </w:r>
      <w:r w:rsidR="003002B7" w:rsidRPr="00840415">
        <w:rPr>
          <w:rFonts w:ascii="Arial" w:hAnsi="Arial" w:cs="Arial"/>
          <w:szCs w:val="24"/>
        </w:rPr>
        <w:t>bp fragment from the two TAS2R38 alleles</w:t>
      </w:r>
      <w:r w:rsidR="0086722F" w:rsidRPr="00840415">
        <w:rPr>
          <w:rFonts w:ascii="Arial" w:hAnsi="Arial" w:cs="Arial"/>
          <w:szCs w:val="24"/>
        </w:rPr>
        <w:t>,</w:t>
      </w:r>
      <w:r w:rsidR="003002B7" w:rsidRPr="00840415">
        <w:rPr>
          <w:rFonts w:ascii="Arial" w:hAnsi="Arial" w:cs="Arial"/>
          <w:szCs w:val="24"/>
        </w:rPr>
        <w:t xml:space="preserve"> and</w:t>
      </w:r>
      <w:r w:rsidR="00840415" w:rsidRPr="00840415">
        <w:rPr>
          <w:rFonts w:ascii="Arial" w:hAnsi="Arial" w:cs="Arial"/>
          <w:szCs w:val="24"/>
        </w:rPr>
        <w:t xml:space="preserve"> then</w:t>
      </w:r>
      <w:r w:rsidR="003002B7" w:rsidRPr="00840415">
        <w:rPr>
          <w:rFonts w:ascii="Arial" w:hAnsi="Arial" w:cs="Arial"/>
          <w:szCs w:val="24"/>
        </w:rPr>
        <w:t xml:space="preserve"> test for the presence of a SNP within the gene that results in the presence of an Fnu4HI restriction site:</w:t>
      </w:r>
    </w:p>
    <w:p w14:paraId="62774826" w14:textId="77777777" w:rsidR="003002B7" w:rsidRPr="00840415" w:rsidRDefault="003002B7" w:rsidP="00432FF3">
      <w:pPr>
        <w:widowControl w:val="0"/>
        <w:autoSpaceDE w:val="0"/>
        <w:autoSpaceDN w:val="0"/>
        <w:adjustRightInd w:val="0"/>
        <w:rPr>
          <w:rFonts w:ascii="Arial" w:hAnsi="Arial" w:cs="Arial"/>
          <w:szCs w:val="24"/>
        </w:rPr>
      </w:pPr>
    </w:p>
    <w:p w14:paraId="671680B8" w14:textId="77777777" w:rsidR="003002B7" w:rsidRPr="00840415" w:rsidRDefault="003002B7" w:rsidP="003002B7">
      <w:pPr>
        <w:widowControl w:val="0"/>
        <w:autoSpaceDE w:val="0"/>
        <w:autoSpaceDN w:val="0"/>
        <w:adjustRightInd w:val="0"/>
        <w:rPr>
          <w:rFonts w:ascii="Arial" w:hAnsi="Arial" w:cs="Arial"/>
          <w:b/>
          <w:bCs/>
          <w:szCs w:val="24"/>
        </w:rPr>
      </w:pPr>
      <w:r w:rsidRPr="00840415">
        <w:rPr>
          <w:rFonts w:ascii="Arial" w:hAnsi="Arial" w:cs="Arial"/>
          <w:b/>
          <w:bCs/>
          <w:szCs w:val="24"/>
        </w:rPr>
        <w:t>Fnu4H1 Restriction Site</w:t>
      </w:r>
    </w:p>
    <w:p w14:paraId="6554FDD7" w14:textId="77777777" w:rsidR="003002B7" w:rsidRPr="00840415" w:rsidRDefault="003002B7" w:rsidP="00060CBD">
      <w:pPr>
        <w:widowControl w:val="0"/>
        <w:autoSpaceDE w:val="0"/>
        <w:autoSpaceDN w:val="0"/>
        <w:adjustRightInd w:val="0"/>
        <w:ind w:left="720"/>
        <w:rPr>
          <w:rFonts w:ascii="Arial" w:hAnsi="Arial" w:cs="Arial"/>
          <w:szCs w:val="24"/>
        </w:rPr>
      </w:pPr>
      <w:r w:rsidRPr="00840415">
        <w:rPr>
          <w:rFonts w:ascii="Arial" w:hAnsi="Arial" w:cs="Arial"/>
          <w:szCs w:val="24"/>
        </w:rPr>
        <w:t>5’-GCNGC-3’</w:t>
      </w:r>
    </w:p>
    <w:p w14:paraId="089B09A2" w14:textId="77777777" w:rsidR="003002B7" w:rsidRPr="00840415" w:rsidRDefault="003002B7" w:rsidP="00060CBD">
      <w:pPr>
        <w:widowControl w:val="0"/>
        <w:autoSpaceDE w:val="0"/>
        <w:autoSpaceDN w:val="0"/>
        <w:adjustRightInd w:val="0"/>
        <w:ind w:left="720"/>
        <w:rPr>
          <w:rFonts w:ascii="Arial" w:hAnsi="Arial" w:cs="Arial"/>
          <w:szCs w:val="24"/>
        </w:rPr>
      </w:pPr>
      <w:r w:rsidRPr="00840415">
        <w:rPr>
          <w:rFonts w:ascii="Arial" w:hAnsi="Arial" w:cs="Arial"/>
          <w:szCs w:val="24"/>
        </w:rPr>
        <w:t>3’-CGNCG-5”</w:t>
      </w:r>
    </w:p>
    <w:p w14:paraId="1DF114A3" w14:textId="3ECD4E3D" w:rsidR="00432FF3" w:rsidRPr="00840415" w:rsidRDefault="003002B7" w:rsidP="00060CBD">
      <w:pPr>
        <w:ind w:left="720"/>
        <w:rPr>
          <w:rFonts w:ascii="Arial" w:hAnsi="Arial" w:cs="Arial"/>
          <w:i/>
          <w:iCs/>
          <w:szCs w:val="24"/>
        </w:rPr>
      </w:pPr>
      <w:r w:rsidRPr="00840415">
        <w:rPr>
          <w:rFonts w:ascii="Arial" w:hAnsi="Arial" w:cs="Arial"/>
          <w:i/>
          <w:iCs/>
          <w:szCs w:val="24"/>
        </w:rPr>
        <w:t>N can be any of the 4 bases</w:t>
      </w:r>
    </w:p>
    <w:p w14:paraId="653F5173" w14:textId="77777777" w:rsidR="003002B7" w:rsidRPr="00840415" w:rsidRDefault="003002B7" w:rsidP="003002B7">
      <w:pPr>
        <w:rPr>
          <w:rFonts w:ascii="Arial" w:hAnsi="Arial" w:cs="Arial"/>
          <w:szCs w:val="24"/>
        </w:rPr>
      </w:pPr>
    </w:p>
    <w:p w14:paraId="17E13328" w14:textId="758061F9" w:rsidR="00840415" w:rsidRPr="00840415" w:rsidRDefault="00840415" w:rsidP="00840415">
      <w:pPr>
        <w:widowControl w:val="0"/>
        <w:autoSpaceDE w:val="0"/>
        <w:autoSpaceDN w:val="0"/>
        <w:adjustRightInd w:val="0"/>
        <w:rPr>
          <w:rFonts w:ascii="Arial" w:hAnsi="Arial" w:cs="Arial"/>
          <w:szCs w:val="24"/>
        </w:rPr>
      </w:pPr>
      <w:r w:rsidRPr="00840415">
        <w:rPr>
          <w:rFonts w:ascii="Arial" w:hAnsi="Arial" w:cs="Arial"/>
          <w:szCs w:val="24"/>
        </w:rPr>
        <w:t>Restriction</w:t>
      </w:r>
      <w:r>
        <w:rPr>
          <w:rFonts w:ascii="Arial" w:hAnsi="Arial" w:cs="Arial"/>
          <w:szCs w:val="24"/>
        </w:rPr>
        <w:t xml:space="preserve"> </w:t>
      </w:r>
      <w:r w:rsidRPr="00840415">
        <w:rPr>
          <w:rFonts w:ascii="Arial" w:hAnsi="Arial" w:cs="Arial"/>
          <w:szCs w:val="24"/>
        </w:rPr>
        <w:t xml:space="preserve">digestion of this PCR product with Fnu4H1 will yield one 303 </w:t>
      </w:r>
      <w:proofErr w:type="spellStart"/>
      <w:r w:rsidRPr="00840415">
        <w:rPr>
          <w:rFonts w:ascii="Arial" w:hAnsi="Arial" w:cs="Arial"/>
          <w:szCs w:val="24"/>
        </w:rPr>
        <w:t>bp</w:t>
      </w:r>
      <w:proofErr w:type="spellEnd"/>
      <w:r w:rsidRPr="00840415">
        <w:rPr>
          <w:rFonts w:ascii="Arial" w:hAnsi="Arial" w:cs="Arial"/>
          <w:szCs w:val="24"/>
        </w:rPr>
        <w:t xml:space="preserve"> fragment for the non</w:t>
      </w:r>
      <w:r w:rsidR="00CE0CBF">
        <w:rPr>
          <w:rFonts w:ascii="Arial" w:hAnsi="Arial" w:cs="Arial"/>
          <w:szCs w:val="24"/>
        </w:rPr>
        <w:t>-</w:t>
      </w:r>
      <w:r w:rsidRPr="00840415">
        <w:rPr>
          <w:rFonts w:ascii="Arial" w:hAnsi="Arial" w:cs="Arial"/>
          <w:szCs w:val="24"/>
        </w:rPr>
        <w:t xml:space="preserve">taster allele and two shorter fragments (65 </w:t>
      </w:r>
      <w:proofErr w:type="spellStart"/>
      <w:r w:rsidRPr="00840415">
        <w:rPr>
          <w:rFonts w:ascii="Arial" w:hAnsi="Arial" w:cs="Arial"/>
          <w:szCs w:val="24"/>
        </w:rPr>
        <w:t>bp</w:t>
      </w:r>
      <w:proofErr w:type="spellEnd"/>
      <w:r w:rsidRPr="00840415">
        <w:rPr>
          <w:rFonts w:ascii="Arial" w:hAnsi="Arial" w:cs="Arial"/>
          <w:szCs w:val="24"/>
        </w:rPr>
        <w:t xml:space="preserve"> and 239 </w:t>
      </w:r>
      <w:proofErr w:type="spellStart"/>
      <w:r w:rsidRPr="00840415">
        <w:rPr>
          <w:rFonts w:ascii="Arial" w:hAnsi="Arial" w:cs="Arial"/>
          <w:szCs w:val="24"/>
        </w:rPr>
        <w:t>bp</w:t>
      </w:r>
      <w:proofErr w:type="spellEnd"/>
      <w:r w:rsidRPr="00840415">
        <w:rPr>
          <w:rFonts w:ascii="Arial" w:hAnsi="Arial" w:cs="Arial"/>
          <w:szCs w:val="24"/>
        </w:rPr>
        <w:t>) for the taster allele.</w:t>
      </w:r>
    </w:p>
    <w:p w14:paraId="0016461A" w14:textId="77777777" w:rsidR="00ED4DE0" w:rsidRDefault="00ED4DE0">
      <w:pPr>
        <w:rPr>
          <w:rFonts w:ascii="Arial" w:hAnsi="Arial" w:cs="Arial"/>
          <w:szCs w:val="24"/>
        </w:rPr>
      </w:pPr>
    </w:p>
    <w:p w14:paraId="1BFB5880" w14:textId="775A789F" w:rsidR="00840415" w:rsidRDefault="00CA37C4">
      <w:pPr>
        <w:rPr>
          <w:rFonts w:ascii="Arial" w:hAnsi="Arial" w:cs="Arial"/>
          <w:b/>
          <w:szCs w:val="24"/>
        </w:rPr>
      </w:pPr>
      <w:r>
        <w:rPr>
          <w:rFonts w:ascii="Arial" w:hAnsi="Arial" w:cs="Arial"/>
          <w:b/>
          <w:szCs w:val="24"/>
        </w:rPr>
        <w:t xml:space="preserve">STEP 1: </w:t>
      </w:r>
      <w:r w:rsidR="00840415" w:rsidRPr="00CA37C4">
        <w:rPr>
          <w:rFonts w:ascii="Arial" w:hAnsi="Arial" w:cs="Arial"/>
          <w:b/>
          <w:szCs w:val="24"/>
        </w:rPr>
        <w:t>DNA Isolation</w:t>
      </w:r>
      <w:r w:rsidR="00BF575A">
        <w:rPr>
          <w:rFonts w:ascii="Arial" w:hAnsi="Arial" w:cs="Arial"/>
          <w:b/>
          <w:szCs w:val="24"/>
        </w:rPr>
        <w:t>:</w:t>
      </w:r>
    </w:p>
    <w:p w14:paraId="30D85C52" w14:textId="77777777" w:rsidR="00BF575A" w:rsidRPr="00CA37C4" w:rsidRDefault="00BF575A">
      <w:pPr>
        <w:rPr>
          <w:rFonts w:ascii="Arial" w:hAnsi="Arial" w:cs="Arial"/>
          <w:b/>
          <w:szCs w:val="24"/>
        </w:rPr>
      </w:pPr>
    </w:p>
    <w:p w14:paraId="0DB5A169" w14:textId="31AB8FF7" w:rsidR="00840415" w:rsidRDefault="00BF575A">
      <w:pPr>
        <w:rPr>
          <w:rFonts w:ascii="Arial" w:hAnsi="Arial" w:cs="Arial"/>
          <w:szCs w:val="24"/>
        </w:rPr>
      </w:pPr>
      <w:r>
        <w:rPr>
          <w:rFonts w:ascii="Arial" w:hAnsi="Arial" w:cs="Arial"/>
          <w:b/>
          <w:szCs w:val="24"/>
        </w:rPr>
        <w:t xml:space="preserve">A) </w:t>
      </w:r>
      <w:r w:rsidRPr="00CA37C4">
        <w:rPr>
          <w:rFonts w:ascii="Arial" w:hAnsi="Arial" w:cs="Arial"/>
          <w:b/>
          <w:szCs w:val="24"/>
        </w:rPr>
        <w:t>Cheek Cell</w:t>
      </w:r>
      <w:r>
        <w:rPr>
          <w:rFonts w:ascii="Arial" w:hAnsi="Arial" w:cs="Arial"/>
          <w:b/>
          <w:szCs w:val="24"/>
        </w:rPr>
        <w:t>:</w:t>
      </w:r>
    </w:p>
    <w:p w14:paraId="0BFE037A" w14:textId="435784D5" w:rsidR="00840415" w:rsidRDefault="00840415">
      <w:pPr>
        <w:rPr>
          <w:rFonts w:ascii="Arial" w:hAnsi="Arial" w:cs="Arial"/>
          <w:szCs w:val="24"/>
        </w:rPr>
      </w:pPr>
      <w:r>
        <w:rPr>
          <w:rFonts w:ascii="Arial" w:hAnsi="Arial" w:cs="Arial"/>
          <w:szCs w:val="24"/>
        </w:rPr>
        <w:t xml:space="preserve">1. Aliquot 5 </w:t>
      </w:r>
      <w:proofErr w:type="spellStart"/>
      <w:r>
        <w:rPr>
          <w:rFonts w:ascii="Arial" w:hAnsi="Arial" w:cs="Arial"/>
          <w:szCs w:val="24"/>
        </w:rPr>
        <w:t>mls</w:t>
      </w:r>
      <w:proofErr w:type="spellEnd"/>
      <w:r>
        <w:rPr>
          <w:rFonts w:ascii="Arial" w:hAnsi="Arial" w:cs="Arial"/>
          <w:szCs w:val="24"/>
        </w:rPr>
        <w:t xml:space="preserve"> of 0.9% saline solution into a paper cup.</w:t>
      </w:r>
    </w:p>
    <w:p w14:paraId="65F6ACFE" w14:textId="193FB9D1" w:rsidR="00840415" w:rsidRDefault="00840415">
      <w:pPr>
        <w:rPr>
          <w:rFonts w:ascii="Arial" w:hAnsi="Arial" w:cs="Arial"/>
          <w:szCs w:val="24"/>
        </w:rPr>
      </w:pPr>
      <w:r>
        <w:rPr>
          <w:rFonts w:ascii="Arial" w:hAnsi="Arial" w:cs="Arial"/>
          <w:szCs w:val="24"/>
        </w:rPr>
        <w:t>2.  Swish the salt solution around in your mouth for at least 30 seconds (the goal is to get as many cheek cells off your cheeks and into the solution)</w:t>
      </w:r>
    </w:p>
    <w:p w14:paraId="0F8FC330" w14:textId="07E67153" w:rsidR="00840415" w:rsidRDefault="002F0C8A">
      <w:pPr>
        <w:rPr>
          <w:rFonts w:ascii="Arial" w:hAnsi="Arial" w:cs="Arial"/>
          <w:szCs w:val="24"/>
        </w:rPr>
      </w:pPr>
      <w:r>
        <w:rPr>
          <w:rFonts w:ascii="Arial" w:hAnsi="Arial" w:cs="Arial"/>
          <w:szCs w:val="24"/>
        </w:rPr>
        <w:t>3. Expel</w:t>
      </w:r>
      <w:r w:rsidR="00840415">
        <w:rPr>
          <w:rFonts w:ascii="Arial" w:hAnsi="Arial" w:cs="Arial"/>
          <w:szCs w:val="24"/>
        </w:rPr>
        <w:t xml:space="preserve"> the saline back into your paper cup and pour 1.5 </w:t>
      </w:r>
      <w:proofErr w:type="spellStart"/>
      <w:r w:rsidR="00840415">
        <w:rPr>
          <w:rFonts w:ascii="Arial" w:hAnsi="Arial" w:cs="Arial"/>
          <w:szCs w:val="24"/>
        </w:rPr>
        <w:t>mls</w:t>
      </w:r>
      <w:proofErr w:type="spellEnd"/>
      <w:r w:rsidR="00840415">
        <w:rPr>
          <w:rFonts w:ascii="Arial" w:hAnsi="Arial" w:cs="Arial"/>
          <w:szCs w:val="24"/>
        </w:rPr>
        <w:t xml:space="preserve"> into a </w:t>
      </w:r>
      <w:proofErr w:type="spellStart"/>
      <w:r w:rsidR="00840415">
        <w:rPr>
          <w:rFonts w:ascii="Arial" w:hAnsi="Arial" w:cs="Arial"/>
          <w:szCs w:val="24"/>
        </w:rPr>
        <w:t>microcentrifuge</w:t>
      </w:r>
      <w:proofErr w:type="spellEnd"/>
      <w:r w:rsidR="00840415">
        <w:rPr>
          <w:rFonts w:ascii="Arial" w:hAnsi="Arial" w:cs="Arial"/>
          <w:szCs w:val="24"/>
        </w:rPr>
        <w:t xml:space="preserve"> tube</w:t>
      </w:r>
    </w:p>
    <w:p w14:paraId="3CC8554D" w14:textId="0F151C42" w:rsidR="00840415" w:rsidRDefault="00840415">
      <w:pPr>
        <w:rPr>
          <w:rFonts w:ascii="Arial" w:hAnsi="Arial" w:cs="Arial"/>
          <w:szCs w:val="24"/>
        </w:rPr>
      </w:pPr>
      <w:r>
        <w:rPr>
          <w:rFonts w:ascii="Arial" w:hAnsi="Arial" w:cs="Arial"/>
          <w:szCs w:val="24"/>
        </w:rPr>
        <w:t>4.</w:t>
      </w:r>
      <w:r w:rsidR="002F0C8A">
        <w:rPr>
          <w:rFonts w:ascii="Arial" w:hAnsi="Arial" w:cs="Arial"/>
          <w:szCs w:val="24"/>
        </w:rPr>
        <w:t xml:space="preserve">  Centrifuge for 60 seconds</w:t>
      </w:r>
    </w:p>
    <w:p w14:paraId="3626F1C0" w14:textId="4F907FB7" w:rsidR="002F0C8A" w:rsidRDefault="002F0C8A">
      <w:pPr>
        <w:rPr>
          <w:rFonts w:ascii="Arial" w:hAnsi="Arial" w:cs="Arial"/>
          <w:szCs w:val="24"/>
        </w:rPr>
      </w:pPr>
      <w:r>
        <w:rPr>
          <w:rFonts w:ascii="Arial" w:hAnsi="Arial" w:cs="Arial"/>
          <w:szCs w:val="24"/>
        </w:rPr>
        <w:t>5.  C</w:t>
      </w:r>
      <w:r w:rsidR="00CE0CBF">
        <w:rPr>
          <w:rFonts w:ascii="Arial" w:hAnsi="Arial" w:cs="Arial"/>
          <w:szCs w:val="24"/>
        </w:rPr>
        <w:t>arefully pour off the saline tak</w:t>
      </w:r>
      <w:r>
        <w:rPr>
          <w:rFonts w:ascii="Arial" w:hAnsi="Arial" w:cs="Arial"/>
          <w:szCs w:val="24"/>
        </w:rPr>
        <w:t>ing care not to disturb your cell pellet</w:t>
      </w:r>
    </w:p>
    <w:p w14:paraId="37E9CAB9" w14:textId="72811714" w:rsidR="002F0C8A" w:rsidRDefault="000163F5">
      <w:pPr>
        <w:rPr>
          <w:rFonts w:ascii="Arial" w:hAnsi="Arial" w:cs="Arial"/>
          <w:szCs w:val="24"/>
        </w:rPr>
      </w:pPr>
      <w:r>
        <w:rPr>
          <w:rFonts w:ascii="Arial" w:hAnsi="Arial" w:cs="Arial"/>
          <w:szCs w:val="24"/>
        </w:rPr>
        <w:t xml:space="preserve">6.  </w:t>
      </w:r>
      <w:proofErr w:type="spellStart"/>
      <w:r>
        <w:rPr>
          <w:rFonts w:ascii="Arial" w:hAnsi="Arial" w:cs="Arial"/>
          <w:szCs w:val="24"/>
        </w:rPr>
        <w:t>Resuspend</w:t>
      </w:r>
      <w:proofErr w:type="spellEnd"/>
      <w:r>
        <w:rPr>
          <w:rFonts w:ascii="Arial" w:hAnsi="Arial" w:cs="Arial"/>
          <w:szCs w:val="24"/>
        </w:rPr>
        <w:t xml:space="preserve"> in 500ul of </w:t>
      </w:r>
      <w:proofErr w:type="spellStart"/>
      <w:r>
        <w:rPr>
          <w:rFonts w:ascii="Arial" w:hAnsi="Arial" w:cs="Arial"/>
          <w:szCs w:val="24"/>
        </w:rPr>
        <w:t>chelex</w:t>
      </w:r>
      <w:proofErr w:type="spellEnd"/>
    </w:p>
    <w:p w14:paraId="2E962D8F" w14:textId="202A7EE5" w:rsidR="002F0C8A" w:rsidRDefault="002F0C8A">
      <w:pPr>
        <w:rPr>
          <w:rFonts w:ascii="Arial" w:hAnsi="Arial" w:cs="Arial"/>
          <w:szCs w:val="24"/>
        </w:rPr>
      </w:pPr>
      <w:r>
        <w:rPr>
          <w:rFonts w:ascii="Arial" w:hAnsi="Arial" w:cs="Arial"/>
          <w:szCs w:val="24"/>
        </w:rPr>
        <w:t xml:space="preserve">7.  Incubate for 10 minutes in a boiling </w:t>
      </w:r>
      <w:proofErr w:type="spellStart"/>
      <w:r>
        <w:rPr>
          <w:rFonts w:ascii="Arial" w:hAnsi="Arial" w:cs="Arial"/>
          <w:szCs w:val="24"/>
        </w:rPr>
        <w:t>waterbath</w:t>
      </w:r>
      <w:proofErr w:type="spellEnd"/>
      <w:r>
        <w:rPr>
          <w:rFonts w:ascii="Arial" w:hAnsi="Arial" w:cs="Arial"/>
          <w:szCs w:val="24"/>
        </w:rPr>
        <w:t xml:space="preserve"> </w:t>
      </w:r>
    </w:p>
    <w:p w14:paraId="5D5F4D6E" w14:textId="77777777" w:rsidR="000163F5" w:rsidRDefault="002F0C8A">
      <w:pPr>
        <w:rPr>
          <w:rFonts w:ascii="Arial" w:hAnsi="Arial" w:cs="Arial"/>
          <w:szCs w:val="24"/>
        </w:rPr>
      </w:pPr>
      <w:r>
        <w:rPr>
          <w:rFonts w:ascii="Arial" w:hAnsi="Arial" w:cs="Arial"/>
          <w:szCs w:val="24"/>
        </w:rPr>
        <w:t xml:space="preserve">8.  </w:t>
      </w:r>
      <w:r w:rsidR="000163F5">
        <w:rPr>
          <w:rFonts w:ascii="Arial" w:hAnsi="Arial" w:cs="Arial"/>
          <w:szCs w:val="24"/>
        </w:rPr>
        <w:t xml:space="preserve">Chill on ice for 2 </w:t>
      </w:r>
      <w:proofErr w:type="spellStart"/>
      <w:r w:rsidR="000163F5">
        <w:rPr>
          <w:rFonts w:ascii="Arial" w:hAnsi="Arial" w:cs="Arial"/>
          <w:szCs w:val="24"/>
        </w:rPr>
        <w:t>mins</w:t>
      </w:r>
      <w:proofErr w:type="spellEnd"/>
      <w:r w:rsidR="000163F5">
        <w:rPr>
          <w:rFonts w:ascii="Arial" w:hAnsi="Arial" w:cs="Arial"/>
          <w:szCs w:val="24"/>
        </w:rPr>
        <w:t>.</w:t>
      </w:r>
    </w:p>
    <w:p w14:paraId="6F2C13FC" w14:textId="77777777" w:rsidR="000163F5" w:rsidRDefault="000163F5">
      <w:pPr>
        <w:rPr>
          <w:rFonts w:ascii="Arial" w:hAnsi="Arial" w:cs="Arial"/>
          <w:szCs w:val="24"/>
        </w:rPr>
      </w:pPr>
      <w:r>
        <w:rPr>
          <w:rFonts w:ascii="Arial" w:hAnsi="Arial" w:cs="Arial"/>
          <w:szCs w:val="24"/>
        </w:rPr>
        <w:t xml:space="preserve">9.  Pellet the </w:t>
      </w:r>
      <w:proofErr w:type="spellStart"/>
      <w:r>
        <w:rPr>
          <w:rFonts w:ascii="Arial" w:hAnsi="Arial" w:cs="Arial"/>
          <w:szCs w:val="24"/>
        </w:rPr>
        <w:t>Chelex</w:t>
      </w:r>
      <w:proofErr w:type="spellEnd"/>
      <w:r>
        <w:rPr>
          <w:rFonts w:ascii="Arial" w:hAnsi="Arial" w:cs="Arial"/>
          <w:szCs w:val="24"/>
        </w:rPr>
        <w:t xml:space="preserve"> by centrifugation for 60 </w:t>
      </w:r>
      <w:proofErr w:type="spellStart"/>
      <w:r>
        <w:rPr>
          <w:rFonts w:ascii="Arial" w:hAnsi="Arial" w:cs="Arial"/>
          <w:szCs w:val="24"/>
        </w:rPr>
        <w:t>secs</w:t>
      </w:r>
      <w:proofErr w:type="spellEnd"/>
    </w:p>
    <w:p w14:paraId="03604B04" w14:textId="74D25056" w:rsidR="002F0C8A" w:rsidRDefault="000163F5">
      <w:pPr>
        <w:rPr>
          <w:rFonts w:ascii="Arial" w:hAnsi="Arial" w:cs="Arial"/>
          <w:szCs w:val="24"/>
        </w:rPr>
      </w:pPr>
      <w:r>
        <w:rPr>
          <w:rFonts w:ascii="Arial" w:hAnsi="Arial" w:cs="Arial"/>
          <w:szCs w:val="24"/>
        </w:rPr>
        <w:t xml:space="preserve">10 Carefully remove </w:t>
      </w:r>
      <w:r w:rsidR="0066599B">
        <w:rPr>
          <w:rFonts w:ascii="Arial" w:hAnsi="Arial" w:cs="Arial"/>
          <w:szCs w:val="24"/>
        </w:rPr>
        <w:t>the supernatant and freeze at -20</w:t>
      </w:r>
      <w:r w:rsidR="00EF4BB8">
        <w:rPr>
          <w:rFonts w:ascii="Arial" w:hAnsi="Arial" w:cs="Arial"/>
          <w:szCs w:val="24"/>
        </w:rPr>
        <w:t>oC until needed.</w:t>
      </w:r>
    </w:p>
    <w:p w14:paraId="729FED81" w14:textId="77777777" w:rsidR="00BF575A" w:rsidRDefault="00BF575A">
      <w:pPr>
        <w:rPr>
          <w:rFonts w:ascii="Arial" w:hAnsi="Arial" w:cs="Arial"/>
          <w:szCs w:val="24"/>
        </w:rPr>
      </w:pPr>
    </w:p>
    <w:p w14:paraId="6B9035C3" w14:textId="1DBEC46F" w:rsidR="00473533" w:rsidRDefault="00BF575A">
      <w:pPr>
        <w:rPr>
          <w:rFonts w:ascii="Arial" w:hAnsi="Arial" w:cs="Arial"/>
          <w:b/>
          <w:szCs w:val="24"/>
        </w:rPr>
      </w:pPr>
      <w:r>
        <w:rPr>
          <w:rFonts w:ascii="Arial" w:hAnsi="Arial" w:cs="Arial"/>
          <w:b/>
          <w:szCs w:val="24"/>
        </w:rPr>
        <w:t xml:space="preserve">B) </w:t>
      </w:r>
      <w:r w:rsidRPr="00BF575A">
        <w:rPr>
          <w:rFonts w:ascii="Arial" w:hAnsi="Arial" w:cs="Arial"/>
          <w:b/>
          <w:szCs w:val="24"/>
        </w:rPr>
        <w:t>Hair follicle:</w:t>
      </w:r>
    </w:p>
    <w:p w14:paraId="1C4E1AB4" w14:textId="34D536B1" w:rsidR="00BF575A" w:rsidRPr="00BF575A" w:rsidRDefault="00BF575A">
      <w:pPr>
        <w:rPr>
          <w:rFonts w:ascii="Arial" w:hAnsi="Arial" w:cs="Arial"/>
          <w:szCs w:val="24"/>
        </w:rPr>
      </w:pPr>
      <w:r w:rsidRPr="00BF575A">
        <w:rPr>
          <w:rFonts w:ascii="Arial" w:hAnsi="Arial" w:cs="Arial"/>
          <w:szCs w:val="24"/>
        </w:rPr>
        <w:t xml:space="preserve">Pluck 2-3 eyebrow hairs.  </w:t>
      </w:r>
      <w:r>
        <w:rPr>
          <w:rFonts w:ascii="Arial" w:hAnsi="Arial" w:cs="Arial"/>
          <w:szCs w:val="24"/>
        </w:rPr>
        <w:t>Make sure</w:t>
      </w:r>
      <w:r w:rsidRPr="00BF575A">
        <w:rPr>
          <w:rFonts w:ascii="Arial" w:hAnsi="Arial" w:cs="Arial"/>
          <w:szCs w:val="24"/>
        </w:rPr>
        <w:t xml:space="preserve"> the </w:t>
      </w:r>
      <w:r>
        <w:rPr>
          <w:rFonts w:ascii="Arial" w:hAnsi="Arial" w:cs="Arial"/>
          <w:szCs w:val="24"/>
        </w:rPr>
        <w:t>hairs have the follicle still attached.</w:t>
      </w:r>
    </w:p>
    <w:p w14:paraId="59117BE6" w14:textId="77777777" w:rsidR="00BF575A" w:rsidRDefault="00BF575A">
      <w:pPr>
        <w:rPr>
          <w:rFonts w:ascii="Arial" w:hAnsi="Arial" w:cs="Arial"/>
          <w:szCs w:val="24"/>
        </w:rPr>
      </w:pPr>
    </w:p>
    <w:p w14:paraId="320542E3" w14:textId="77777777" w:rsidR="00473533" w:rsidRDefault="00473533">
      <w:pPr>
        <w:rPr>
          <w:rFonts w:ascii="Arial" w:hAnsi="Arial" w:cs="Arial"/>
          <w:b/>
          <w:szCs w:val="24"/>
        </w:rPr>
      </w:pPr>
      <w:r>
        <w:rPr>
          <w:rFonts w:ascii="Arial" w:hAnsi="Arial" w:cs="Arial"/>
          <w:b/>
          <w:szCs w:val="24"/>
        </w:rPr>
        <w:br w:type="page"/>
      </w:r>
    </w:p>
    <w:p w14:paraId="0A53A8A0" w14:textId="166B6B6F" w:rsidR="00840415" w:rsidRPr="00EF4BB8" w:rsidRDefault="00EF4BB8">
      <w:pPr>
        <w:rPr>
          <w:rFonts w:ascii="Arial" w:hAnsi="Arial" w:cs="Arial"/>
          <w:b/>
          <w:szCs w:val="24"/>
        </w:rPr>
      </w:pPr>
      <w:r w:rsidRPr="00EF4BB8">
        <w:rPr>
          <w:rFonts w:ascii="Arial" w:hAnsi="Arial" w:cs="Arial"/>
          <w:b/>
          <w:szCs w:val="24"/>
        </w:rPr>
        <w:lastRenderedPageBreak/>
        <w:t>STEP 2: Set up the PCR Reaction</w:t>
      </w:r>
    </w:p>
    <w:p w14:paraId="2EB4D6B8" w14:textId="77777777" w:rsidR="00EF4BB8" w:rsidRDefault="00EF4BB8">
      <w:pPr>
        <w:rPr>
          <w:rFonts w:ascii="Arial" w:hAnsi="Arial" w:cs="Arial"/>
          <w:szCs w:val="24"/>
        </w:rPr>
      </w:pPr>
    </w:p>
    <w:p w14:paraId="15970F84" w14:textId="3F71514A" w:rsidR="003E1815" w:rsidRDefault="00EF4BB8">
      <w:pPr>
        <w:rPr>
          <w:rFonts w:ascii="Arial" w:hAnsi="Arial" w:cs="Arial"/>
          <w:szCs w:val="24"/>
        </w:rPr>
      </w:pPr>
      <w:r>
        <w:rPr>
          <w:rFonts w:ascii="Arial" w:hAnsi="Arial" w:cs="Arial"/>
          <w:szCs w:val="24"/>
        </w:rPr>
        <w:t>1.  Add the following to your mini PCR reaction tube</w:t>
      </w:r>
      <w:r w:rsidR="003E1815">
        <w:rPr>
          <w:rFonts w:ascii="Arial" w:hAnsi="Arial" w:cs="Arial"/>
          <w:szCs w:val="24"/>
        </w:rPr>
        <w:t>:</w:t>
      </w:r>
    </w:p>
    <w:p w14:paraId="11165483" w14:textId="281E7233" w:rsidR="00EF4BB8" w:rsidRDefault="004955BD" w:rsidP="00CE0CBF">
      <w:pPr>
        <w:ind w:left="720"/>
        <w:rPr>
          <w:rFonts w:ascii="Arial" w:hAnsi="Arial" w:cs="Arial"/>
          <w:szCs w:val="24"/>
        </w:rPr>
      </w:pPr>
      <w:r>
        <w:rPr>
          <w:rFonts w:ascii="Arial" w:hAnsi="Arial" w:cs="Arial"/>
          <w:szCs w:val="24"/>
        </w:rPr>
        <w:t>5</w:t>
      </w:r>
      <w:r w:rsidR="00BF575A">
        <w:rPr>
          <w:rFonts w:ascii="Arial" w:hAnsi="Arial" w:cs="Arial"/>
          <w:szCs w:val="24"/>
        </w:rPr>
        <w:t xml:space="preserve"> </w:t>
      </w:r>
      <w:proofErr w:type="spellStart"/>
      <w:r w:rsidR="00EF4BB8">
        <w:rPr>
          <w:rFonts w:ascii="Arial" w:hAnsi="Arial" w:cs="Arial"/>
          <w:szCs w:val="24"/>
        </w:rPr>
        <w:t>ul</w:t>
      </w:r>
      <w:proofErr w:type="spellEnd"/>
      <w:r w:rsidR="00EF4BB8">
        <w:rPr>
          <w:rFonts w:ascii="Arial" w:hAnsi="Arial" w:cs="Arial"/>
          <w:szCs w:val="24"/>
        </w:rPr>
        <w:t xml:space="preserve"> </w:t>
      </w:r>
      <w:proofErr w:type="spellStart"/>
      <w:r w:rsidR="00BF575A">
        <w:rPr>
          <w:rFonts w:ascii="Arial" w:hAnsi="Arial" w:cs="Arial"/>
          <w:szCs w:val="24"/>
        </w:rPr>
        <w:t>taq</w:t>
      </w:r>
      <w:proofErr w:type="spellEnd"/>
      <w:r w:rsidR="00EF4BB8">
        <w:rPr>
          <w:rFonts w:ascii="Arial" w:hAnsi="Arial" w:cs="Arial"/>
          <w:szCs w:val="24"/>
        </w:rPr>
        <w:t xml:space="preserve"> Buffer</w:t>
      </w:r>
      <w:r w:rsidR="00BF575A">
        <w:rPr>
          <w:rFonts w:ascii="Arial" w:hAnsi="Arial" w:cs="Arial"/>
          <w:szCs w:val="24"/>
        </w:rPr>
        <w:t xml:space="preserve"> + MgCl2 (10</w:t>
      </w:r>
      <w:r w:rsidR="00EF4BB8">
        <w:rPr>
          <w:rFonts w:ascii="Arial" w:hAnsi="Arial" w:cs="Arial"/>
          <w:szCs w:val="24"/>
        </w:rPr>
        <w:t>X)</w:t>
      </w:r>
    </w:p>
    <w:p w14:paraId="0120E693" w14:textId="330FE2D3" w:rsidR="00EF4BB8" w:rsidRDefault="00EF4BB8" w:rsidP="00CE0CBF">
      <w:pPr>
        <w:ind w:left="720"/>
        <w:rPr>
          <w:rFonts w:ascii="Arial" w:hAnsi="Arial" w:cs="Arial"/>
          <w:szCs w:val="24"/>
        </w:rPr>
      </w:pPr>
      <w:r>
        <w:rPr>
          <w:rFonts w:ascii="Arial" w:hAnsi="Arial" w:cs="Arial"/>
          <w:szCs w:val="24"/>
        </w:rPr>
        <w:t>1</w:t>
      </w:r>
      <w:r w:rsidR="00BF575A">
        <w:rPr>
          <w:rFonts w:ascii="Arial" w:hAnsi="Arial" w:cs="Arial"/>
          <w:szCs w:val="24"/>
        </w:rPr>
        <w:t xml:space="preserve"> </w:t>
      </w:r>
      <w:proofErr w:type="spellStart"/>
      <w:r>
        <w:rPr>
          <w:rFonts w:ascii="Arial" w:hAnsi="Arial" w:cs="Arial"/>
          <w:szCs w:val="24"/>
        </w:rPr>
        <w:t>ul</w:t>
      </w:r>
      <w:proofErr w:type="spellEnd"/>
      <w:r>
        <w:rPr>
          <w:rFonts w:ascii="Arial" w:hAnsi="Arial" w:cs="Arial"/>
          <w:szCs w:val="24"/>
        </w:rPr>
        <w:t xml:space="preserve"> 10mM Nucleotides</w:t>
      </w:r>
    </w:p>
    <w:p w14:paraId="49CFB01F" w14:textId="2430793E" w:rsidR="00BF575A" w:rsidRDefault="004955BD" w:rsidP="00CE0CBF">
      <w:pPr>
        <w:ind w:left="720"/>
        <w:rPr>
          <w:rFonts w:ascii="Arial" w:hAnsi="Arial" w:cs="Arial"/>
          <w:szCs w:val="24"/>
        </w:rPr>
      </w:pPr>
      <w:r>
        <w:rPr>
          <w:rFonts w:ascii="Arial" w:hAnsi="Arial" w:cs="Arial"/>
          <w:szCs w:val="24"/>
        </w:rPr>
        <w:t>1</w:t>
      </w:r>
      <w:r w:rsidR="00BF575A">
        <w:rPr>
          <w:rFonts w:ascii="Arial" w:hAnsi="Arial" w:cs="Arial"/>
          <w:szCs w:val="24"/>
        </w:rPr>
        <w:t xml:space="preserve"> </w:t>
      </w:r>
      <w:proofErr w:type="spellStart"/>
      <w:r w:rsidR="00EF4BB8">
        <w:rPr>
          <w:rFonts w:ascii="Arial" w:hAnsi="Arial" w:cs="Arial"/>
          <w:szCs w:val="24"/>
        </w:rPr>
        <w:t>ul</w:t>
      </w:r>
      <w:proofErr w:type="spellEnd"/>
      <w:r w:rsidR="00EF4BB8">
        <w:rPr>
          <w:rFonts w:ascii="Arial" w:hAnsi="Arial" w:cs="Arial"/>
          <w:szCs w:val="24"/>
        </w:rPr>
        <w:t xml:space="preserve"> of reverse </w:t>
      </w:r>
      <w:r w:rsidR="00EF4BB8" w:rsidRPr="00840415">
        <w:rPr>
          <w:rFonts w:ascii="Arial" w:hAnsi="Arial" w:cs="Arial"/>
          <w:szCs w:val="24"/>
        </w:rPr>
        <w:t>TAS2R38</w:t>
      </w:r>
      <w:r>
        <w:rPr>
          <w:rFonts w:ascii="Arial" w:hAnsi="Arial" w:cs="Arial"/>
          <w:szCs w:val="24"/>
        </w:rPr>
        <w:t xml:space="preserve"> 10u</w:t>
      </w:r>
      <w:r w:rsidR="00EF4BB8">
        <w:rPr>
          <w:rFonts w:ascii="Arial" w:hAnsi="Arial" w:cs="Arial"/>
          <w:szCs w:val="24"/>
        </w:rPr>
        <w:t>M primer</w:t>
      </w:r>
    </w:p>
    <w:p w14:paraId="64193C46" w14:textId="32DC993F" w:rsidR="00EF4BB8" w:rsidRDefault="004955BD" w:rsidP="00BF575A">
      <w:pPr>
        <w:ind w:left="720"/>
        <w:rPr>
          <w:rFonts w:ascii="Arial" w:hAnsi="Arial" w:cs="Arial"/>
          <w:szCs w:val="24"/>
        </w:rPr>
      </w:pPr>
      <w:r>
        <w:rPr>
          <w:rFonts w:ascii="Arial" w:hAnsi="Arial" w:cs="Arial"/>
          <w:szCs w:val="24"/>
        </w:rPr>
        <w:t>1</w:t>
      </w:r>
      <w:r w:rsidR="00BF575A">
        <w:rPr>
          <w:rFonts w:ascii="Arial" w:hAnsi="Arial" w:cs="Arial"/>
          <w:szCs w:val="24"/>
        </w:rPr>
        <w:t xml:space="preserve"> </w:t>
      </w:r>
      <w:proofErr w:type="spellStart"/>
      <w:r w:rsidR="00BF575A">
        <w:rPr>
          <w:rFonts w:ascii="Arial" w:hAnsi="Arial" w:cs="Arial"/>
          <w:szCs w:val="24"/>
        </w:rPr>
        <w:t>ul</w:t>
      </w:r>
      <w:proofErr w:type="spellEnd"/>
      <w:r w:rsidR="00BF575A">
        <w:rPr>
          <w:rFonts w:ascii="Arial" w:hAnsi="Arial" w:cs="Arial"/>
          <w:szCs w:val="24"/>
        </w:rPr>
        <w:t xml:space="preserve"> of forward </w:t>
      </w:r>
      <w:r w:rsidR="00BF575A" w:rsidRPr="00840415">
        <w:rPr>
          <w:rFonts w:ascii="Arial" w:hAnsi="Arial" w:cs="Arial"/>
          <w:szCs w:val="24"/>
        </w:rPr>
        <w:t>TAS2R38</w:t>
      </w:r>
      <w:r>
        <w:rPr>
          <w:rFonts w:ascii="Arial" w:hAnsi="Arial" w:cs="Arial"/>
          <w:szCs w:val="24"/>
        </w:rPr>
        <w:t xml:space="preserve"> 10u</w:t>
      </w:r>
      <w:r w:rsidR="00BF575A">
        <w:rPr>
          <w:rFonts w:ascii="Arial" w:hAnsi="Arial" w:cs="Arial"/>
          <w:szCs w:val="24"/>
        </w:rPr>
        <w:t>M primer</w:t>
      </w:r>
    </w:p>
    <w:p w14:paraId="20B4D625" w14:textId="53EFDB61" w:rsidR="00EF4BB8" w:rsidRDefault="00BF575A" w:rsidP="00CE0CBF">
      <w:pPr>
        <w:ind w:left="720"/>
        <w:rPr>
          <w:rFonts w:ascii="Arial" w:hAnsi="Arial" w:cs="Arial"/>
          <w:szCs w:val="24"/>
        </w:rPr>
      </w:pPr>
      <w:r>
        <w:rPr>
          <w:rFonts w:ascii="Arial" w:hAnsi="Arial" w:cs="Arial"/>
          <w:szCs w:val="24"/>
        </w:rPr>
        <w:t>0.</w:t>
      </w:r>
      <w:r w:rsidR="004955BD">
        <w:rPr>
          <w:rFonts w:ascii="Arial" w:hAnsi="Arial" w:cs="Arial"/>
          <w:szCs w:val="24"/>
        </w:rPr>
        <w:t>2</w:t>
      </w:r>
      <w:r>
        <w:rPr>
          <w:rFonts w:ascii="Arial" w:hAnsi="Arial" w:cs="Arial"/>
          <w:szCs w:val="24"/>
        </w:rPr>
        <w:t xml:space="preserve">5 </w:t>
      </w:r>
      <w:proofErr w:type="spellStart"/>
      <w:r w:rsidR="003E1815">
        <w:rPr>
          <w:rFonts w:ascii="Arial" w:hAnsi="Arial" w:cs="Arial"/>
          <w:szCs w:val="24"/>
        </w:rPr>
        <w:t>ul</w:t>
      </w:r>
      <w:proofErr w:type="spellEnd"/>
      <w:r w:rsidR="003E1815">
        <w:rPr>
          <w:rFonts w:ascii="Arial" w:hAnsi="Arial" w:cs="Arial"/>
          <w:szCs w:val="24"/>
        </w:rPr>
        <w:t xml:space="preserve"> </w:t>
      </w:r>
      <w:proofErr w:type="spellStart"/>
      <w:r w:rsidR="003E1815">
        <w:rPr>
          <w:rFonts w:ascii="Arial" w:hAnsi="Arial" w:cs="Arial"/>
          <w:szCs w:val="24"/>
        </w:rPr>
        <w:t>taq</w:t>
      </w:r>
      <w:proofErr w:type="spellEnd"/>
      <w:r w:rsidR="003E1815">
        <w:rPr>
          <w:rFonts w:ascii="Arial" w:hAnsi="Arial" w:cs="Arial"/>
          <w:szCs w:val="24"/>
        </w:rPr>
        <w:t xml:space="preserve"> polymerase</w:t>
      </w:r>
    </w:p>
    <w:p w14:paraId="0F6E008F" w14:textId="663171C4" w:rsidR="00BF575A" w:rsidRPr="004955BD" w:rsidRDefault="004955BD" w:rsidP="00CE0CBF">
      <w:pPr>
        <w:ind w:left="720"/>
        <w:rPr>
          <w:rFonts w:ascii="Arial" w:hAnsi="Arial" w:cs="Arial"/>
          <w:sz w:val="20"/>
        </w:rPr>
      </w:pPr>
      <w:r>
        <w:rPr>
          <w:rFonts w:ascii="Arial" w:hAnsi="Arial" w:cs="Arial"/>
          <w:szCs w:val="24"/>
        </w:rPr>
        <w:t>4</w:t>
      </w:r>
      <w:r w:rsidR="00BF575A">
        <w:rPr>
          <w:rFonts w:ascii="Arial" w:hAnsi="Arial" w:cs="Arial"/>
          <w:szCs w:val="24"/>
        </w:rPr>
        <w:t>1</w:t>
      </w:r>
      <w:r>
        <w:rPr>
          <w:rFonts w:ascii="Arial" w:hAnsi="Arial" w:cs="Arial"/>
          <w:szCs w:val="24"/>
        </w:rPr>
        <w:t>.75</w:t>
      </w:r>
      <w:r w:rsidR="00BF575A">
        <w:rPr>
          <w:rFonts w:ascii="Arial" w:hAnsi="Arial" w:cs="Arial"/>
          <w:szCs w:val="24"/>
        </w:rPr>
        <w:t xml:space="preserve"> </w:t>
      </w:r>
      <w:proofErr w:type="spellStart"/>
      <w:r w:rsidR="00BF575A">
        <w:rPr>
          <w:rFonts w:ascii="Arial" w:hAnsi="Arial" w:cs="Arial"/>
          <w:szCs w:val="24"/>
        </w:rPr>
        <w:t>ul</w:t>
      </w:r>
      <w:proofErr w:type="spellEnd"/>
      <w:r w:rsidR="00BF575A">
        <w:rPr>
          <w:rFonts w:ascii="Arial" w:hAnsi="Arial" w:cs="Arial"/>
          <w:szCs w:val="24"/>
        </w:rPr>
        <w:t xml:space="preserve"> </w:t>
      </w:r>
      <w:proofErr w:type="spellStart"/>
      <w:r w:rsidR="00BF575A">
        <w:rPr>
          <w:rFonts w:ascii="Arial" w:hAnsi="Arial" w:cs="Arial"/>
          <w:szCs w:val="24"/>
        </w:rPr>
        <w:t>pcr</w:t>
      </w:r>
      <w:proofErr w:type="spellEnd"/>
      <w:r w:rsidR="00BF575A">
        <w:rPr>
          <w:rFonts w:ascii="Arial" w:hAnsi="Arial" w:cs="Arial"/>
          <w:szCs w:val="24"/>
        </w:rPr>
        <w:t xml:space="preserve"> grade H2O</w:t>
      </w:r>
      <w:r>
        <w:rPr>
          <w:rFonts w:ascii="Arial" w:hAnsi="Arial" w:cs="Arial"/>
          <w:szCs w:val="24"/>
        </w:rPr>
        <w:t xml:space="preserve"> </w:t>
      </w:r>
      <w:r w:rsidRPr="004955BD">
        <w:rPr>
          <w:rFonts w:ascii="Arial" w:hAnsi="Arial" w:cs="Arial"/>
          <w:sz w:val="20"/>
        </w:rPr>
        <w:t>(for eyebrow hairs – subtract 5ul if Cheek DNA is used)</w:t>
      </w:r>
    </w:p>
    <w:p w14:paraId="1143A33B" w14:textId="54F57873" w:rsidR="003E1815" w:rsidRDefault="004955BD" w:rsidP="00CE0CBF">
      <w:pPr>
        <w:ind w:left="720"/>
        <w:rPr>
          <w:rFonts w:ascii="Arial" w:hAnsi="Arial" w:cs="Arial"/>
          <w:szCs w:val="24"/>
        </w:rPr>
      </w:pPr>
      <w:r>
        <w:rPr>
          <w:rFonts w:ascii="Arial" w:hAnsi="Arial" w:cs="Arial"/>
          <w:szCs w:val="24"/>
        </w:rPr>
        <w:t>5</w:t>
      </w:r>
      <w:r w:rsidR="003E1815">
        <w:rPr>
          <w:rFonts w:ascii="Arial" w:hAnsi="Arial" w:cs="Arial"/>
          <w:szCs w:val="24"/>
        </w:rPr>
        <w:t xml:space="preserve">ul of </w:t>
      </w:r>
      <w:r w:rsidR="00BF575A">
        <w:rPr>
          <w:rFonts w:ascii="Arial" w:hAnsi="Arial" w:cs="Arial"/>
          <w:szCs w:val="24"/>
        </w:rPr>
        <w:t>cheek</w:t>
      </w:r>
      <w:r w:rsidR="003E1815">
        <w:rPr>
          <w:rFonts w:ascii="Arial" w:hAnsi="Arial" w:cs="Arial"/>
          <w:szCs w:val="24"/>
        </w:rPr>
        <w:t xml:space="preserve"> DNA</w:t>
      </w:r>
      <w:r w:rsidR="00BF575A">
        <w:rPr>
          <w:rFonts w:ascii="Arial" w:hAnsi="Arial" w:cs="Arial"/>
          <w:szCs w:val="24"/>
        </w:rPr>
        <w:t xml:space="preserve"> or 2-3 eyebrow hairs</w:t>
      </w:r>
    </w:p>
    <w:p w14:paraId="0679CB67" w14:textId="77777777" w:rsidR="003E1815" w:rsidRDefault="003E1815" w:rsidP="00CE0CBF">
      <w:pPr>
        <w:ind w:left="720"/>
      </w:pPr>
      <w:r>
        <w:rPr>
          <w:rFonts w:ascii="Arial" w:hAnsi="Arial" w:cs="Arial"/>
          <w:szCs w:val="24"/>
        </w:rPr>
        <w:t>___</w:t>
      </w:r>
    </w:p>
    <w:p w14:paraId="1385F19D" w14:textId="097CD8D5" w:rsidR="003E1815" w:rsidRDefault="003E1815" w:rsidP="00CE0CBF">
      <w:pPr>
        <w:ind w:left="720"/>
        <w:rPr>
          <w:rFonts w:ascii="Arial" w:hAnsi="Arial" w:cs="Arial"/>
          <w:szCs w:val="24"/>
        </w:rPr>
      </w:pPr>
      <w:r>
        <w:rPr>
          <w:rFonts w:ascii="Arial" w:hAnsi="Arial" w:cs="Arial"/>
          <w:szCs w:val="24"/>
        </w:rPr>
        <w:t>50ul total</w:t>
      </w:r>
    </w:p>
    <w:p w14:paraId="548817E4" w14:textId="77777777" w:rsidR="00EF4BB8" w:rsidRDefault="00EF4BB8">
      <w:pPr>
        <w:rPr>
          <w:rFonts w:ascii="Arial" w:hAnsi="Arial" w:cs="Arial"/>
          <w:szCs w:val="24"/>
        </w:rPr>
      </w:pPr>
    </w:p>
    <w:p w14:paraId="2E2DA2B5" w14:textId="06B47AF3" w:rsidR="0045522C" w:rsidRDefault="003E1815">
      <w:pPr>
        <w:rPr>
          <w:rFonts w:ascii="Arial" w:hAnsi="Arial" w:cs="Arial"/>
          <w:szCs w:val="24"/>
        </w:rPr>
      </w:pPr>
      <w:r>
        <w:rPr>
          <w:rFonts w:ascii="Arial" w:hAnsi="Arial" w:cs="Arial"/>
          <w:szCs w:val="24"/>
        </w:rPr>
        <w:t xml:space="preserve">2.  </w:t>
      </w:r>
      <w:r w:rsidR="0045522C">
        <w:rPr>
          <w:rFonts w:ascii="Arial" w:hAnsi="Arial" w:cs="Arial"/>
          <w:szCs w:val="24"/>
        </w:rPr>
        <w:t>Add your tube to the PCR machine and start the reaction.  The PCR machine should be</w:t>
      </w:r>
      <w:r w:rsidR="00CE0CBF">
        <w:rPr>
          <w:rFonts w:ascii="Arial" w:hAnsi="Arial" w:cs="Arial"/>
          <w:szCs w:val="24"/>
        </w:rPr>
        <w:t xml:space="preserve"> set for the following c</w:t>
      </w:r>
      <w:r w:rsidR="0045522C">
        <w:rPr>
          <w:rFonts w:ascii="Arial" w:hAnsi="Arial" w:cs="Arial"/>
          <w:szCs w:val="24"/>
        </w:rPr>
        <w:t>ycles:</w:t>
      </w:r>
    </w:p>
    <w:p w14:paraId="36F165A0" w14:textId="77777777" w:rsidR="0045522C" w:rsidRDefault="0045522C" w:rsidP="00CE0CBF">
      <w:pPr>
        <w:ind w:left="720"/>
        <w:rPr>
          <w:rFonts w:ascii="Arial" w:hAnsi="Arial" w:cs="Arial"/>
          <w:szCs w:val="24"/>
        </w:rPr>
      </w:pPr>
    </w:p>
    <w:p w14:paraId="235CFC28" w14:textId="18DD4926" w:rsidR="0045522C" w:rsidRDefault="0045522C" w:rsidP="00CE0CBF">
      <w:pPr>
        <w:ind w:left="720"/>
        <w:rPr>
          <w:rFonts w:ascii="Arial" w:hAnsi="Arial" w:cs="Arial"/>
          <w:szCs w:val="24"/>
        </w:rPr>
      </w:pPr>
      <w:r>
        <w:rPr>
          <w:rFonts w:ascii="Arial" w:hAnsi="Arial" w:cs="Arial"/>
          <w:szCs w:val="24"/>
        </w:rPr>
        <w:t xml:space="preserve">Initial Denature – </w:t>
      </w:r>
      <w:r>
        <w:rPr>
          <w:rFonts w:ascii="Arial" w:hAnsi="Arial" w:cs="Arial"/>
          <w:szCs w:val="24"/>
        </w:rPr>
        <w:tab/>
        <w:t xml:space="preserve">94oC 3 </w:t>
      </w:r>
      <w:proofErr w:type="spellStart"/>
      <w:r>
        <w:rPr>
          <w:rFonts w:ascii="Arial" w:hAnsi="Arial" w:cs="Arial"/>
          <w:szCs w:val="24"/>
        </w:rPr>
        <w:t>mins</w:t>
      </w:r>
      <w:proofErr w:type="spellEnd"/>
    </w:p>
    <w:p w14:paraId="49B68C3D" w14:textId="77777777" w:rsidR="0045522C" w:rsidRDefault="0045522C" w:rsidP="00CE0CBF">
      <w:pPr>
        <w:ind w:left="720"/>
        <w:rPr>
          <w:rFonts w:ascii="Arial" w:hAnsi="Arial" w:cs="Arial"/>
          <w:szCs w:val="24"/>
        </w:rPr>
      </w:pPr>
    </w:p>
    <w:p w14:paraId="50065CD1" w14:textId="0872F1CE" w:rsidR="0045522C" w:rsidRDefault="0045522C" w:rsidP="00CE0CBF">
      <w:pPr>
        <w:ind w:left="720"/>
        <w:rPr>
          <w:rFonts w:ascii="Arial" w:hAnsi="Arial" w:cs="Arial"/>
          <w:szCs w:val="24"/>
        </w:rPr>
      </w:pPr>
      <w:r>
        <w:rPr>
          <w:rFonts w:ascii="Arial" w:hAnsi="Arial" w:cs="Arial"/>
          <w:szCs w:val="24"/>
        </w:rPr>
        <w:t xml:space="preserve">Denature - </w:t>
      </w:r>
      <w:r>
        <w:rPr>
          <w:rFonts w:ascii="Arial" w:hAnsi="Arial" w:cs="Arial"/>
          <w:szCs w:val="24"/>
        </w:rPr>
        <w:tab/>
      </w:r>
      <w:r>
        <w:rPr>
          <w:rFonts w:ascii="Arial" w:hAnsi="Arial" w:cs="Arial"/>
          <w:szCs w:val="24"/>
        </w:rPr>
        <w:tab/>
        <w:t>94oC 30 seconds</w:t>
      </w:r>
    </w:p>
    <w:p w14:paraId="7C4BF13F" w14:textId="3EC511BC" w:rsidR="0045522C" w:rsidRDefault="0045522C" w:rsidP="00CE0CBF">
      <w:pPr>
        <w:ind w:left="720"/>
        <w:rPr>
          <w:rFonts w:ascii="Arial" w:hAnsi="Arial" w:cs="Arial"/>
          <w:szCs w:val="24"/>
        </w:rPr>
      </w:pPr>
      <w:r>
        <w:rPr>
          <w:rFonts w:ascii="Arial" w:hAnsi="Arial" w:cs="Arial"/>
          <w:szCs w:val="24"/>
        </w:rPr>
        <w:t>Anneal -</w:t>
      </w:r>
      <w:r>
        <w:rPr>
          <w:rFonts w:ascii="Arial" w:hAnsi="Arial" w:cs="Arial"/>
          <w:szCs w:val="24"/>
        </w:rPr>
        <w:tab/>
      </w:r>
      <w:r>
        <w:rPr>
          <w:rFonts w:ascii="Arial" w:hAnsi="Arial" w:cs="Arial"/>
          <w:szCs w:val="24"/>
        </w:rPr>
        <w:tab/>
        <w:t>550C 30 seconds</w:t>
      </w:r>
    </w:p>
    <w:p w14:paraId="294632B0" w14:textId="055EF635" w:rsidR="0045522C" w:rsidRDefault="0045522C" w:rsidP="00CE0CBF">
      <w:pPr>
        <w:ind w:left="720"/>
        <w:rPr>
          <w:rFonts w:ascii="Arial" w:hAnsi="Arial" w:cs="Arial"/>
          <w:szCs w:val="24"/>
        </w:rPr>
      </w:pPr>
      <w:r>
        <w:rPr>
          <w:rFonts w:ascii="Arial" w:hAnsi="Arial" w:cs="Arial"/>
          <w:szCs w:val="24"/>
        </w:rPr>
        <w:t>Extend -</w:t>
      </w:r>
      <w:r>
        <w:rPr>
          <w:rFonts w:ascii="Arial" w:hAnsi="Arial" w:cs="Arial"/>
          <w:szCs w:val="24"/>
        </w:rPr>
        <w:tab/>
      </w:r>
      <w:r>
        <w:rPr>
          <w:rFonts w:ascii="Arial" w:hAnsi="Arial" w:cs="Arial"/>
          <w:szCs w:val="24"/>
        </w:rPr>
        <w:tab/>
        <w:t>72oC 1 minute</w:t>
      </w:r>
    </w:p>
    <w:p w14:paraId="522A0F02" w14:textId="509C1EBD" w:rsidR="0045522C" w:rsidRDefault="0045522C" w:rsidP="00CE0CBF">
      <w:pPr>
        <w:ind w:left="720"/>
        <w:rPr>
          <w:rFonts w:ascii="Arial" w:hAnsi="Arial" w:cs="Arial"/>
          <w:szCs w:val="24"/>
        </w:rPr>
      </w:pPr>
      <w:r>
        <w:rPr>
          <w:rFonts w:ascii="Arial" w:hAnsi="Arial" w:cs="Arial"/>
          <w:szCs w:val="24"/>
        </w:rPr>
        <w:t>Repeat 30X</w:t>
      </w:r>
    </w:p>
    <w:p w14:paraId="4FECF5BC" w14:textId="77777777" w:rsidR="0045522C" w:rsidRDefault="0045522C" w:rsidP="00CE0CBF">
      <w:pPr>
        <w:ind w:left="720"/>
        <w:rPr>
          <w:rFonts w:ascii="Arial" w:hAnsi="Arial" w:cs="Arial"/>
          <w:szCs w:val="24"/>
        </w:rPr>
      </w:pPr>
    </w:p>
    <w:p w14:paraId="105412A7" w14:textId="41C03285" w:rsidR="0045522C" w:rsidRDefault="0045522C" w:rsidP="00CE0CBF">
      <w:pPr>
        <w:ind w:left="720"/>
        <w:rPr>
          <w:rFonts w:ascii="Arial" w:hAnsi="Arial" w:cs="Arial"/>
          <w:szCs w:val="24"/>
        </w:rPr>
      </w:pPr>
      <w:r>
        <w:rPr>
          <w:rFonts w:ascii="Arial" w:hAnsi="Arial" w:cs="Arial"/>
          <w:szCs w:val="24"/>
        </w:rPr>
        <w:t xml:space="preserve">Final extension 72oC 10 </w:t>
      </w:r>
      <w:proofErr w:type="spellStart"/>
      <w:r>
        <w:rPr>
          <w:rFonts w:ascii="Arial" w:hAnsi="Arial" w:cs="Arial"/>
          <w:szCs w:val="24"/>
        </w:rPr>
        <w:t>mins</w:t>
      </w:r>
      <w:proofErr w:type="spellEnd"/>
    </w:p>
    <w:p w14:paraId="07F5F9BD" w14:textId="77777777" w:rsidR="00BF575A" w:rsidRDefault="00BF575A" w:rsidP="00CE0CBF">
      <w:pPr>
        <w:ind w:left="720"/>
        <w:rPr>
          <w:rFonts w:ascii="Arial" w:hAnsi="Arial" w:cs="Arial"/>
          <w:szCs w:val="24"/>
        </w:rPr>
      </w:pPr>
    </w:p>
    <w:p w14:paraId="045C49EB" w14:textId="7C01B67D" w:rsidR="0045522C" w:rsidRDefault="00473533" w:rsidP="00CE0CBF">
      <w:pPr>
        <w:ind w:left="720"/>
        <w:rPr>
          <w:rFonts w:ascii="Arial" w:hAnsi="Arial" w:cs="Arial"/>
          <w:szCs w:val="24"/>
        </w:rPr>
      </w:pPr>
      <w:r>
        <w:rPr>
          <w:rFonts w:ascii="Arial" w:hAnsi="Arial" w:cs="Arial"/>
          <w:szCs w:val="24"/>
        </w:rPr>
        <w:t>Hold at 4o</w:t>
      </w:r>
      <w:r w:rsidR="0045522C">
        <w:rPr>
          <w:rFonts w:ascii="Arial" w:hAnsi="Arial" w:cs="Arial"/>
          <w:szCs w:val="24"/>
        </w:rPr>
        <w:t>c indefinitely</w:t>
      </w:r>
    </w:p>
    <w:p w14:paraId="77AD8905" w14:textId="77777777" w:rsidR="00EF4BB8" w:rsidRDefault="00EF4BB8">
      <w:pPr>
        <w:rPr>
          <w:rFonts w:ascii="Arial" w:hAnsi="Arial" w:cs="Arial"/>
          <w:szCs w:val="24"/>
        </w:rPr>
      </w:pPr>
    </w:p>
    <w:p w14:paraId="66B27F3B" w14:textId="77777777" w:rsidR="00473533" w:rsidRPr="00473533" w:rsidRDefault="00473533" w:rsidP="00473533">
      <w:pPr>
        <w:rPr>
          <w:rFonts w:ascii="Arial" w:hAnsi="Arial" w:cs="Arial"/>
          <w:b/>
          <w:szCs w:val="24"/>
        </w:rPr>
      </w:pPr>
      <w:r w:rsidRPr="00473533">
        <w:rPr>
          <w:rFonts w:ascii="Arial" w:hAnsi="Arial" w:cs="Arial"/>
          <w:b/>
          <w:szCs w:val="24"/>
        </w:rPr>
        <w:t>STEP 3:  Set up Diagnostic Restriction Digest.</w:t>
      </w:r>
    </w:p>
    <w:p w14:paraId="68C7F1A4" w14:textId="77777777" w:rsidR="00473533" w:rsidRPr="00473533" w:rsidRDefault="00473533" w:rsidP="00473533">
      <w:pPr>
        <w:rPr>
          <w:rFonts w:ascii="Arial" w:hAnsi="Arial" w:cs="Arial"/>
          <w:b/>
          <w:szCs w:val="24"/>
        </w:rPr>
      </w:pPr>
    </w:p>
    <w:p w14:paraId="598E2068" w14:textId="77777777" w:rsidR="00473533" w:rsidRPr="00CE0CBF" w:rsidRDefault="00473533" w:rsidP="00473533">
      <w:pPr>
        <w:widowControl w:val="0"/>
        <w:autoSpaceDE w:val="0"/>
        <w:autoSpaceDN w:val="0"/>
        <w:adjustRightInd w:val="0"/>
        <w:rPr>
          <w:rFonts w:ascii="Arial" w:hAnsi="Arial" w:cs="Arial"/>
          <w:bCs/>
          <w:szCs w:val="24"/>
        </w:rPr>
      </w:pPr>
      <w:r w:rsidRPr="00CE0CBF">
        <w:rPr>
          <w:rFonts w:ascii="Arial" w:hAnsi="Arial" w:cs="Arial"/>
          <w:bCs/>
          <w:szCs w:val="24"/>
        </w:rPr>
        <w:t>TAS2R38/Fnu4HI</w:t>
      </w:r>
    </w:p>
    <w:p w14:paraId="3C7E0AFA" w14:textId="3EA86819" w:rsidR="00473533" w:rsidRPr="00840415" w:rsidRDefault="00504648" w:rsidP="00CE0CBF">
      <w:pPr>
        <w:widowControl w:val="0"/>
        <w:autoSpaceDE w:val="0"/>
        <w:autoSpaceDN w:val="0"/>
        <w:adjustRightInd w:val="0"/>
        <w:ind w:left="720"/>
        <w:rPr>
          <w:rFonts w:ascii="Arial" w:hAnsi="Arial" w:cs="Arial"/>
          <w:szCs w:val="24"/>
        </w:rPr>
      </w:pPr>
      <w:proofErr w:type="gramStart"/>
      <w:r>
        <w:rPr>
          <w:rFonts w:ascii="Arial" w:hAnsi="Arial" w:cs="Arial"/>
          <w:szCs w:val="24"/>
        </w:rPr>
        <w:t xml:space="preserve">13 </w:t>
      </w:r>
      <w:proofErr w:type="spellStart"/>
      <w:r w:rsidR="00473533" w:rsidRPr="00840415">
        <w:rPr>
          <w:rFonts w:ascii="Arial" w:hAnsi="Arial" w:cs="Arial"/>
          <w:szCs w:val="24"/>
        </w:rPr>
        <w:t>μl</w:t>
      </w:r>
      <w:proofErr w:type="spellEnd"/>
      <w:r w:rsidR="00473533" w:rsidRPr="00840415">
        <w:rPr>
          <w:rFonts w:ascii="Arial" w:hAnsi="Arial" w:cs="Arial"/>
          <w:szCs w:val="24"/>
        </w:rPr>
        <w:t xml:space="preserve"> PCR </w:t>
      </w:r>
      <w:proofErr w:type="spellStart"/>
      <w:r w:rsidR="00473533" w:rsidRPr="00840415">
        <w:rPr>
          <w:rFonts w:ascii="Arial" w:hAnsi="Arial" w:cs="Arial"/>
          <w:szCs w:val="24"/>
        </w:rPr>
        <w:t>Rxn</w:t>
      </w:r>
      <w:proofErr w:type="spellEnd"/>
      <w:r w:rsidR="00473533" w:rsidRPr="00840415">
        <w:rPr>
          <w:rFonts w:ascii="Arial" w:hAnsi="Arial" w:cs="Arial"/>
          <w:szCs w:val="24"/>
        </w:rPr>
        <w:t>.</w:t>
      </w:r>
      <w:proofErr w:type="gramEnd"/>
    </w:p>
    <w:p w14:paraId="4A77E074" w14:textId="5DAE5215" w:rsidR="00473533" w:rsidRPr="00840415" w:rsidRDefault="00473533" w:rsidP="00CE0CBF">
      <w:pPr>
        <w:widowControl w:val="0"/>
        <w:autoSpaceDE w:val="0"/>
        <w:autoSpaceDN w:val="0"/>
        <w:adjustRightInd w:val="0"/>
        <w:ind w:left="720"/>
        <w:rPr>
          <w:rFonts w:ascii="Arial" w:hAnsi="Arial" w:cs="Arial"/>
          <w:szCs w:val="24"/>
        </w:rPr>
      </w:pPr>
      <w:r w:rsidRPr="00840415">
        <w:rPr>
          <w:rFonts w:ascii="Arial" w:hAnsi="Arial" w:cs="Arial"/>
          <w:szCs w:val="24"/>
        </w:rPr>
        <w:t>1</w:t>
      </w:r>
      <w:r w:rsidR="00504648">
        <w:rPr>
          <w:rFonts w:ascii="Arial" w:hAnsi="Arial" w:cs="Arial"/>
          <w:szCs w:val="24"/>
        </w:rPr>
        <w:t xml:space="preserve">.5 </w:t>
      </w:r>
      <w:proofErr w:type="spellStart"/>
      <w:r w:rsidRPr="00840415">
        <w:rPr>
          <w:rFonts w:ascii="Arial" w:hAnsi="Arial" w:cs="Arial"/>
          <w:szCs w:val="24"/>
        </w:rPr>
        <w:t>μl</w:t>
      </w:r>
      <w:proofErr w:type="spellEnd"/>
      <w:r w:rsidRPr="00840415">
        <w:rPr>
          <w:rFonts w:ascii="Arial" w:hAnsi="Arial" w:cs="Arial"/>
          <w:szCs w:val="24"/>
        </w:rPr>
        <w:t xml:space="preserve"> 10X NEB Buffer #4</w:t>
      </w:r>
    </w:p>
    <w:p w14:paraId="73EA8E7D" w14:textId="77777777" w:rsidR="00473533" w:rsidRPr="00840415" w:rsidRDefault="00473533" w:rsidP="00CE0CBF">
      <w:pPr>
        <w:widowControl w:val="0"/>
        <w:autoSpaceDE w:val="0"/>
        <w:autoSpaceDN w:val="0"/>
        <w:adjustRightInd w:val="0"/>
        <w:ind w:left="720"/>
        <w:rPr>
          <w:rFonts w:ascii="Arial" w:hAnsi="Arial" w:cs="Arial"/>
          <w:szCs w:val="24"/>
        </w:rPr>
      </w:pPr>
      <w:r w:rsidRPr="00840415">
        <w:rPr>
          <w:rFonts w:ascii="Arial" w:hAnsi="Arial" w:cs="Arial"/>
          <w:szCs w:val="24"/>
        </w:rPr>
        <w:t xml:space="preserve">0.5 </w:t>
      </w:r>
      <w:proofErr w:type="spellStart"/>
      <w:r w:rsidRPr="00840415">
        <w:rPr>
          <w:rFonts w:ascii="Arial" w:hAnsi="Arial" w:cs="Arial"/>
          <w:szCs w:val="24"/>
        </w:rPr>
        <w:t>μl</w:t>
      </w:r>
      <w:proofErr w:type="spellEnd"/>
      <w:r w:rsidRPr="00840415">
        <w:rPr>
          <w:rFonts w:ascii="Arial" w:hAnsi="Arial" w:cs="Arial"/>
          <w:szCs w:val="24"/>
        </w:rPr>
        <w:t xml:space="preserve"> Fnu4 HI</w:t>
      </w:r>
    </w:p>
    <w:p w14:paraId="08695523" w14:textId="4BCB7810" w:rsidR="00473533" w:rsidRPr="00840415" w:rsidRDefault="00504648" w:rsidP="00CE0CBF">
      <w:pPr>
        <w:widowControl w:val="0"/>
        <w:autoSpaceDE w:val="0"/>
        <w:autoSpaceDN w:val="0"/>
        <w:adjustRightInd w:val="0"/>
        <w:ind w:left="720"/>
        <w:rPr>
          <w:rFonts w:ascii="Arial" w:hAnsi="Arial" w:cs="Arial"/>
          <w:szCs w:val="24"/>
        </w:rPr>
      </w:pPr>
      <w:r>
        <w:rPr>
          <w:rFonts w:ascii="Arial" w:hAnsi="Arial" w:cs="Arial"/>
          <w:szCs w:val="24"/>
        </w:rPr>
        <w:t>15</w:t>
      </w:r>
      <w:r w:rsidR="00473533" w:rsidRPr="00840415">
        <w:rPr>
          <w:rFonts w:ascii="Arial" w:hAnsi="Arial" w:cs="Arial"/>
          <w:szCs w:val="24"/>
        </w:rPr>
        <w:t xml:space="preserve"> </w:t>
      </w:r>
      <w:proofErr w:type="spellStart"/>
      <w:r w:rsidR="00473533" w:rsidRPr="00840415">
        <w:rPr>
          <w:rFonts w:ascii="Arial" w:hAnsi="Arial" w:cs="Arial"/>
          <w:szCs w:val="24"/>
        </w:rPr>
        <w:t>μl</w:t>
      </w:r>
      <w:proofErr w:type="spellEnd"/>
      <w:r w:rsidR="00473533" w:rsidRPr="00840415">
        <w:rPr>
          <w:rFonts w:ascii="Arial" w:hAnsi="Arial" w:cs="Arial"/>
          <w:szCs w:val="24"/>
        </w:rPr>
        <w:t xml:space="preserve"> Total,</w:t>
      </w:r>
    </w:p>
    <w:p w14:paraId="4BF3DFC7" w14:textId="77777777" w:rsidR="00473533" w:rsidRPr="00840415" w:rsidRDefault="00473533" w:rsidP="00CE0CBF">
      <w:pPr>
        <w:widowControl w:val="0"/>
        <w:autoSpaceDE w:val="0"/>
        <w:autoSpaceDN w:val="0"/>
        <w:adjustRightInd w:val="0"/>
        <w:ind w:left="720"/>
        <w:rPr>
          <w:rFonts w:ascii="Arial" w:hAnsi="Arial" w:cs="Arial"/>
          <w:szCs w:val="24"/>
        </w:rPr>
      </w:pPr>
      <w:proofErr w:type="gramStart"/>
      <w:r w:rsidRPr="00840415">
        <w:rPr>
          <w:rFonts w:ascii="Arial" w:hAnsi="Arial" w:cs="Arial"/>
          <w:szCs w:val="24"/>
        </w:rPr>
        <w:t>incubate</w:t>
      </w:r>
      <w:proofErr w:type="gramEnd"/>
      <w:r w:rsidRPr="00840415">
        <w:rPr>
          <w:rFonts w:ascii="Arial" w:hAnsi="Arial" w:cs="Arial"/>
          <w:szCs w:val="24"/>
        </w:rPr>
        <w:t xml:space="preserve"> at 37oC for 1 hour</w:t>
      </w:r>
    </w:p>
    <w:p w14:paraId="68C2DC88" w14:textId="558F1E46" w:rsidR="00473533" w:rsidRDefault="00473533">
      <w:pPr>
        <w:rPr>
          <w:rFonts w:ascii="Arial" w:hAnsi="Arial" w:cs="Arial"/>
          <w:szCs w:val="24"/>
        </w:rPr>
      </w:pPr>
    </w:p>
    <w:p w14:paraId="1E6EA264" w14:textId="0DDA64C2" w:rsidR="00504648" w:rsidRDefault="00473533" w:rsidP="00504648">
      <w:pPr>
        <w:rPr>
          <w:rFonts w:ascii="Arial" w:hAnsi="Arial" w:cs="Arial"/>
          <w:szCs w:val="24"/>
        </w:rPr>
      </w:pPr>
      <w:r w:rsidRPr="00CE0CBF">
        <w:rPr>
          <w:rFonts w:ascii="Arial" w:hAnsi="Arial" w:cs="Arial"/>
          <w:b/>
          <w:szCs w:val="24"/>
        </w:rPr>
        <w:t>STEP 4:  Gel electrophoresis</w:t>
      </w:r>
      <w:r w:rsidR="00504648" w:rsidRPr="00504648">
        <w:rPr>
          <w:rFonts w:ascii="Arial" w:hAnsi="Arial" w:cs="Arial"/>
          <w:szCs w:val="24"/>
        </w:rPr>
        <w:t xml:space="preserve"> </w:t>
      </w:r>
      <w:r w:rsidR="00504648" w:rsidRPr="00504648">
        <w:rPr>
          <w:rFonts w:ascii="Arial" w:hAnsi="Arial" w:cs="Arial"/>
          <w:b/>
          <w:szCs w:val="24"/>
        </w:rPr>
        <w:t>for each bench:</w:t>
      </w:r>
      <w:r w:rsidR="00504648">
        <w:rPr>
          <w:rFonts w:ascii="Arial" w:hAnsi="Arial" w:cs="Arial"/>
          <w:szCs w:val="24"/>
        </w:rPr>
        <w:t xml:space="preserve"> </w:t>
      </w:r>
    </w:p>
    <w:p w14:paraId="58FEE94A" w14:textId="5666459F" w:rsidR="00473533" w:rsidRPr="00CE0CBF" w:rsidRDefault="00473533">
      <w:pPr>
        <w:rPr>
          <w:rFonts w:ascii="Arial" w:hAnsi="Arial" w:cs="Arial"/>
          <w:b/>
          <w:szCs w:val="24"/>
        </w:rPr>
      </w:pPr>
    </w:p>
    <w:p w14:paraId="2C89C6B2" w14:textId="664735E6" w:rsidR="00473533" w:rsidRDefault="00473533">
      <w:pPr>
        <w:rPr>
          <w:rFonts w:ascii="Arial" w:hAnsi="Arial" w:cs="Arial"/>
          <w:szCs w:val="24"/>
        </w:rPr>
      </w:pPr>
      <w:r>
        <w:rPr>
          <w:rFonts w:ascii="Arial" w:hAnsi="Arial" w:cs="Arial"/>
          <w:szCs w:val="24"/>
        </w:rPr>
        <w:t>1. P</w:t>
      </w:r>
      <w:r w:rsidR="00BF575A">
        <w:rPr>
          <w:rFonts w:ascii="Arial" w:hAnsi="Arial" w:cs="Arial"/>
          <w:szCs w:val="24"/>
        </w:rPr>
        <w:t>repare</w:t>
      </w:r>
      <w:r>
        <w:rPr>
          <w:rFonts w:ascii="Arial" w:hAnsi="Arial" w:cs="Arial"/>
          <w:szCs w:val="24"/>
        </w:rPr>
        <w:t xml:space="preserve"> </w:t>
      </w:r>
      <w:r w:rsidR="00504648">
        <w:rPr>
          <w:rFonts w:ascii="Arial" w:hAnsi="Arial" w:cs="Arial"/>
          <w:szCs w:val="24"/>
        </w:rPr>
        <w:t xml:space="preserve">30 </w:t>
      </w:r>
      <w:proofErr w:type="spellStart"/>
      <w:r w:rsidR="00504648">
        <w:rPr>
          <w:rFonts w:ascii="Arial" w:hAnsi="Arial" w:cs="Arial"/>
          <w:szCs w:val="24"/>
        </w:rPr>
        <w:t>mls</w:t>
      </w:r>
      <w:proofErr w:type="spellEnd"/>
      <w:r w:rsidR="00504648">
        <w:rPr>
          <w:rFonts w:ascii="Arial" w:hAnsi="Arial" w:cs="Arial"/>
          <w:szCs w:val="24"/>
        </w:rPr>
        <w:t xml:space="preserve"> </w:t>
      </w:r>
      <w:r>
        <w:rPr>
          <w:rFonts w:ascii="Arial" w:hAnsi="Arial" w:cs="Arial"/>
          <w:szCs w:val="24"/>
        </w:rPr>
        <w:t>2% agarose gel in TAE buffer</w:t>
      </w:r>
      <w:r w:rsidR="00710CE1">
        <w:rPr>
          <w:rFonts w:ascii="Arial" w:hAnsi="Arial" w:cs="Arial"/>
          <w:szCs w:val="24"/>
        </w:rPr>
        <w:t>.</w:t>
      </w:r>
    </w:p>
    <w:p w14:paraId="3225C49E" w14:textId="5699F526" w:rsidR="00BF575A" w:rsidRDefault="00BF575A">
      <w:pPr>
        <w:rPr>
          <w:rFonts w:ascii="Arial" w:hAnsi="Arial" w:cs="Arial"/>
          <w:szCs w:val="24"/>
        </w:rPr>
      </w:pPr>
      <w:r>
        <w:rPr>
          <w:rFonts w:ascii="Arial" w:hAnsi="Arial" w:cs="Arial"/>
          <w:szCs w:val="24"/>
        </w:rPr>
        <w:t xml:space="preserve">2. </w:t>
      </w:r>
      <w:r w:rsidR="00504648">
        <w:rPr>
          <w:rFonts w:ascii="Arial" w:hAnsi="Arial" w:cs="Arial"/>
          <w:szCs w:val="24"/>
        </w:rPr>
        <w:t>Cool and a</w:t>
      </w:r>
      <w:r>
        <w:rPr>
          <w:rFonts w:ascii="Arial" w:hAnsi="Arial" w:cs="Arial"/>
          <w:szCs w:val="24"/>
        </w:rPr>
        <w:t xml:space="preserve">dd </w:t>
      </w:r>
      <w:r w:rsidR="00504648">
        <w:rPr>
          <w:rFonts w:ascii="Arial" w:hAnsi="Arial" w:cs="Arial"/>
          <w:szCs w:val="24"/>
        </w:rPr>
        <w:t xml:space="preserve">1ul/10 </w:t>
      </w:r>
      <w:proofErr w:type="spellStart"/>
      <w:r w:rsidR="00504648">
        <w:rPr>
          <w:rFonts w:ascii="Arial" w:hAnsi="Arial" w:cs="Arial"/>
          <w:szCs w:val="24"/>
        </w:rPr>
        <w:t>mls</w:t>
      </w:r>
      <w:proofErr w:type="spellEnd"/>
      <w:r w:rsidR="00504648">
        <w:rPr>
          <w:rFonts w:ascii="Arial" w:hAnsi="Arial" w:cs="Arial"/>
          <w:szCs w:val="24"/>
        </w:rPr>
        <w:t xml:space="preserve"> agarose SYBR stain.  Mix and pour the gel.</w:t>
      </w:r>
    </w:p>
    <w:p w14:paraId="3C2D8301" w14:textId="5404E534" w:rsidR="00504648" w:rsidRDefault="00504648">
      <w:pPr>
        <w:rPr>
          <w:rFonts w:ascii="Arial" w:hAnsi="Arial" w:cs="Arial"/>
          <w:szCs w:val="24"/>
        </w:rPr>
      </w:pPr>
      <w:r>
        <w:rPr>
          <w:rFonts w:ascii="Arial" w:hAnsi="Arial" w:cs="Arial"/>
          <w:szCs w:val="24"/>
        </w:rPr>
        <w:t xml:space="preserve">3. Prepare a Low Molecular Weight marker tube (1ul LMW marker in 9ul TAE buffer + Sample </w:t>
      </w:r>
      <w:proofErr w:type="gramStart"/>
      <w:r>
        <w:rPr>
          <w:rFonts w:ascii="Arial" w:hAnsi="Arial" w:cs="Arial"/>
          <w:szCs w:val="24"/>
        </w:rPr>
        <w:t>Loading</w:t>
      </w:r>
      <w:proofErr w:type="gramEnd"/>
      <w:r>
        <w:rPr>
          <w:rFonts w:ascii="Arial" w:hAnsi="Arial" w:cs="Arial"/>
          <w:szCs w:val="24"/>
        </w:rPr>
        <w:t xml:space="preserve"> dye.</w:t>
      </w:r>
    </w:p>
    <w:p w14:paraId="739C736C" w14:textId="18D5972C" w:rsidR="00504648" w:rsidRDefault="00504648">
      <w:pPr>
        <w:rPr>
          <w:rFonts w:ascii="Arial" w:hAnsi="Arial" w:cs="Arial"/>
          <w:szCs w:val="24"/>
        </w:rPr>
      </w:pPr>
      <w:r>
        <w:rPr>
          <w:rFonts w:ascii="Arial" w:hAnsi="Arial" w:cs="Arial"/>
          <w:szCs w:val="24"/>
        </w:rPr>
        <w:t xml:space="preserve">4.  Prepare your </w:t>
      </w:r>
      <w:proofErr w:type="spellStart"/>
      <w:r>
        <w:rPr>
          <w:rFonts w:ascii="Arial" w:hAnsi="Arial" w:cs="Arial"/>
          <w:szCs w:val="24"/>
        </w:rPr>
        <w:t>pcr</w:t>
      </w:r>
      <w:proofErr w:type="spellEnd"/>
      <w:r>
        <w:rPr>
          <w:rFonts w:ascii="Arial" w:hAnsi="Arial" w:cs="Arial"/>
          <w:szCs w:val="24"/>
        </w:rPr>
        <w:t xml:space="preserve"> sample by adding 3ul of sample loading dye to the </w:t>
      </w:r>
      <w:r w:rsidRPr="00CE0CBF">
        <w:rPr>
          <w:rFonts w:ascii="Arial" w:hAnsi="Arial" w:cs="Arial"/>
          <w:bCs/>
          <w:szCs w:val="24"/>
        </w:rPr>
        <w:t>Fnu4HI</w:t>
      </w:r>
      <w:r>
        <w:rPr>
          <w:rFonts w:ascii="Arial" w:hAnsi="Arial" w:cs="Arial"/>
          <w:szCs w:val="24"/>
        </w:rPr>
        <w:t xml:space="preserve"> -digested </w:t>
      </w:r>
      <w:proofErr w:type="spellStart"/>
      <w:r>
        <w:rPr>
          <w:rFonts w:ascii="Arial" w:hAnsi="Arial" w:cs="Arial"/>
          <w:szCs w:val="24"/>
        </w:rPr>
        <w:t>pcr</w:t>
      </w:r>
      <w:proofErr w:type="spellEnd"/>
      <w:r>
        <w:rPr>
          <w:rFonts w:ascii="Arial" w:hAnsi="Arial" w:cs="Arial"/>
          <w:szCs w:val="24"/>
        </w:rPr>
        <w:t xml:space="preserve"> sample.</w:t>
      </w:r>
    </w:p>
    <w:p w14:paraId="3C985DA7" w14:textId="16EE0C70" w:rsidR="00473533" w:rsidRDefault="00504648">
      <w:pPr>
        <w:rPr>
          <w:rFonts w:ascii="Arial" w:hAnsi="Arial" w:cs="Arial"/>
          <w:szCs w:val="24"/>
        </w:rPr>
      </w:pPr>
      <w:r>
        <w:rPr>
          <w:rFonts w:ascii="Arial" w:hAnsi="Arial" w:cs="Arial"/>
          <w:szCs w:val="24"/>
        </w:rPr>
        <w:t>5</w:t>
      </w:r>
      <w:r w:rsidR="00473533">
        <w:rPr>
          <w:rFonts w:ascii="Arial" w:hAnsi="Arial" w:cs="Arial"/>
          <w:szCs w:val="24"/>
        </w:rPr>
        <w:t>. R</w:t>
      </w:r>
      <w:r>
        <w:rPr>
          <w:rFonts w:ascii="Arial" w:hAnsi="Arial" w:cs="Arial"/>
          <w:szCs w:val="24"/>
        </w:rPr>
        <w:t>ecord your sample position KEY on your worksheet and r</w:t>
      </w:r>
      <w:r w:rsidR="00473533">
        <w:rPr>
          <w:rFonts w:ascii="Arial" w:hAnsi="Arial" w:cs="Arial"/>
          <w:szCs w:val="24"/>
        </w:rPr>
        <w:t>un</w:t>
      </w:r>
      <w:r>
        <w:rPr>
          <w:rFonts w:ascii="Arial" w:hAnsi="Arial" w:cs="Arial"/>
          <w:szCs w:val="24"/>
        </w:rPr>
        <w:t xml:space="preserve"> gel at 100v</w:t>
      </w:r>
      <w:r w:rsidR="0046758F">
        <w:rPr>
          <w:rFonts w:ascii="Arial" w:hAnsi="Arial" w:cs="Arial"/>
          <w:szCs w:val="24"/>
        </w:rPr>
        <w:t xml:space="preserve"> until the dye reaches about 3cm</w:t>
      </w:r>
    </w:p>
    <w:p w14:paraId="576E8D2F" w14:textId="1A55D81E" w:rsidR="00EF4BB8" w:rsidRDefault="00504648">
      <w:pPr>
        <w:rPr>
          <w:rFonts w:ascii="Arial" w:hAnsi="Arial" w:cs="Arial"/>
          <w:szCs w:val="24"/>
        </w:rPr>
      </w:pPr>
      <w:r>
        <w:rPr>
          <w:rFonts w:ascii="Arial" w:hAnsi="Arial" w:cs="Arial"/>
          <w:szCs w:val="24"/>
        </w:rPr>
        <w:t>6</w:t>
      </w:r>
      <w:r w:rsidR="00710CE1">
        <w:rPr>
          <w:rFonts w:ascii="Arial" w:hAnsi="Arial" w:cs="Arial"/>
          <w:szCs w:val="24"/>
        </w:rPr>
        <w:t xml:space="preserve">. </w:t>
      </w:r>
      <w:r w:rsidR="0046758F">
        <w:rPr>
          <w:rFonts w:ascii="Arial" w:hAnsi="Arial" w:cs="Arial"/>
          <w:szCs w:val="24"/>
        </w:rPr>
        <w:t xml:space="preserve">SYBR Stain for 30 </w:t>
      </w:r>
      <w:proofErr w:type="spellStart"/>
      <w:r w:rsidR="0046758F">
        <w:rPr>
          <w:rFonts w:ascii="Arial" w:hAnsi="Arial" w:cs="Arial"/>
          <w:szCs w:val="24"/>
        </w:rPr>
        <w:t>mins</w:t>
      </w:r>
      <w:proofErr w:type="spellEnd"/>
      <w:r w:rsidR="0046758F">
        <w:rPr>
          <w:rFonts w:ascii="Arial" w:hAnsi="Arial" w:cs="Arial"/>
          <w:szCs w:val="24"/>
        </w:rPr>
        <w:t xml:space="preserve">. </w:t>
      </w:r>
      <w:r w:rsidR="00710CE1">
        <w:rPr>
          <w:rFonts w:ascii="Arial" w:hAnsi="Arial" w:cs="Arial"/>
          <w:szCs w:val="24"/>
        </w:rPr>
        <w:t>Record your results and submit them with your focus question answers.</w:t>
      </w:r>
      <w:bookmarkStart w:id="0" w:name="_GoBack"/>
      <w:bookmarkEnd w:id="0"/>
    </w:p>
    <w:p w14:paraId="50CE6DC4" w14:textId="77777777" w:rsidR="0046758F" w:rsidRPr="00840415" w:rsidRDefault="0046758F">
      <w:pPr>
        <w:rPr>
          <w:rFonts w:ascii="Arial" w:hAnsi="Arial" w:cs="Arial"/>
          <w:szCs w:val="24"/>
        </w:rPr>
      </w:pPr>
    </w:p>
    <w:p w14:paraId="24AB49D0" w14:textId="3449E1DC" w:rsidR="00473533" w:rsidRDefault="00764993" w:rsidP="00473533">
      <w:pPr>
        <w:rPr>
          <w:rFonts w:ascii="Arial" w:hAnsi="Arial" w:cs="Arial"/>
          <w:b/>
          <w:szCs w:val="24"/>
        </w:rPr>
      </w:pPr>
      <w:r>
        <w:rPr>
          <w:rFonts w:ascii="Arial" w:hAnsi="Arial" w:cs="Arial"/>
          <w:b/>
          <w:szCs w:val="24"/>
        </w:rPr>
        <w:lastRenderedPageBreak/>
        <w:t xml:space="preserve">PCR LAB </w:t>
      </w:r>
      <w:r w:rsidR="00473533">
        <w:rPr>
          <w:rFonts w:ascii="Arial" w:hAnsi="Arial" w:cs="Arial"/>
          <w:b/>
          <w:szCs w:val="24"/>
        </w:rPr>
        <w:t xml:space="preserve">Focus Questions </w:t>
      </w:r>
      <w:r>
        <w:rPr>
          <w:rFonts w:ascii="Arial" w:hAnsi="Arial" w:cs="Arial"/>
          <w:b/>
          <w:szCs w:val="24"/>
        </w:rPr>
        <w:tab/>
      </w:r>
      <w:r>
        <w:rPr>
          <w:rFonts w:ascii="Arial" w:hAnsi="Arial" w:cs="Arial"/>
          <w:b/>
          <w:szCs w:val="24"/>
        </w:rPr>
        <w:tab/>
      </w:r>
      <w:r>
        <w:rPr>
          <w:rFonts w:ascii="Arial" w:hAnsi="Arial" w:cs="Arial"/>
          <w:b/>
          <w:szCs w:val="24"/>
        </w:rPr>
        <w:tab/>
        <w:t>Name____________________</w:t>
      </w:r>
    </w:p>
    <w:p w14:paraId="538142CE" w14:textId="77777777" w:rsidR="00764993" w:rsidRDefault="00764993" w:rsidP="00473533">
      <w:pPr>
        <w:rPr>
          <w:rFonts w:ascii="Arial" w:hAnsi="Arial" w:cs="Arial"/>
          <w:b/>
          <w:szCs w:val="24"/>
        </w:rPr>
      </w:pPr>
    </w:p>
    <w:p w14:paraId="2F0D7420" w14:textId="65726146" w:rsidR="00473533" w:rsidRPr="00473533" w:rsidRDefault="00473533" w:rsidP="00473533">
      <w:pPr>
        <w:rPr>
          <w:rFonts w:ascii="Arial" w:hAnsi="Arial" w:cs="Arial"/>
          <w:b/>
          <w:szCs w:val="24"/>
        </w:rPr>
      </w:pPr>
      <w:r>
        <w:rPr>
          <w:rFonts w:ascii="Arial" w:hAnsi="Arial" w:cs="Arial"/>
          <w:b/>
          <w:szCs w:val="24"/>
        </w:rPr>
        <w:t>1</w:t>
      </w:r>
      <w:r w:rsidRPr="00840415">
        <w:rPr>
          <w:rFonts w:ascii="Arial" w:hAnsi="Arial" w:cs="Arial"/>
          <w:b/>
          <w:szCs w:val="24"/>
        </w:rPr>
        <w:t>:</w:t>
      </w:r>
      <w:r>
        <w:rPr>
          <w:rFonts w:ascii="Arial" w:hAnsi="Arial" w:cs="Arial"/>
          <w:b/>
          <w:szCs w:val="24"/>
        </w:rPr>
        <w:t xml:space="preserve">  </w:t>
      </w:r>
      <w:r w:rsidRPr="00840415">
        <w:rPr>
          <w:rFonts w:ascii="Arial" w:hAnsi="Arial" w:cs="Arial"/>
          <w:szCs w:val="24"/>
        </w:rPr>
        <w:t>Describe the overall purpose of PCR</w:t>
      </w:r>
      <w:r>
        <w:rPr>
          <w:rFonts w:ascii="Arial" w:hAnsi="Arial" w:cs="Arial"/>
          <w:szCs w:val="24"/>
        </w:rPr>
        <w:t>.</w:t>
      </w:r>
    </w:p>
    <w:p w14:paraId="322CC079" w14:textId="77777777" w:rsidR="00473533" w:rsidRDefault="00473533" w:rsidP="00473533">
      <w:pPr>
        <w:rPr>
          <w:rFonts w:ascii="Arial" w:hAnsi="Arial" w:cs="Arial"/>
          <w:szCs w:val="24"/>
        </w:rPr>
      </w:pPr>
    </w:p>
    <w:p w14:paraId="79E0BB6B" w14:textId="77777777" w:rsidR="00473533" w:rsidRDefault="00473533" w:rsidP="00473533">
      <w:pPr>
        <w:rPr>
          <w:rFonts w:ascii="Arial" w:hAnsi="Arial" w:cs="Arial"/>
          <w:szCs w:val="24"/>
        </w:rPr>
      </w:pPr>
    </w:p>
    <w:p w14:paraId="3D82F36E" w14:textId="77777777" w:rsidR="00473533" w:rsidRDefault="00473533" w:rsidP="00473533">
      <w:pPr>
        <w:rPr>
          <w:rFonts w:ascii="Arial" w:hAnsi="Arial" w:cs="Arial"/>
          <w:szCs w:val="24"/>
        </w:rPr>
      </w:pPr>
    </w:p>
    <w:p w14:paraId="63C18AAA" w14:textId="77777777" w:rsidR="00473533" w:rsidRDefault="00473533" w:rsidP="00473533">
      <w:pPr>
        <w:rPr>
          <w:rFonts w:ascii="Arial" w:hAnsi="Arial" w:cs="Arial"/>
          <w:szCs w:val="24"/>
        </w:rPr>
      </w:pPr>
    </w:p>
    <w:p w14:paraId="598D6D13" w14:textId="77777777" w:rsidR="00060CBD" w:rsidRDefault="00060CBD" w:rsidP="00473533">
      <w:pPr>
        <w:rPr>
          <w:rFonts w:ascii="Arial" w:hAnsi="Arial" w:cs="Arial"/>
          <w:szCs w:val="24"/>
        </w:rPr>
      </w:pPr>
    </w:p>
    <w:p w14:paraId="219E63DF" w14:textId="77777777" w:rsidR="00060CBD" w:rsidRDefault="00060CBD" w:rsidP="00473533">
      <w:pPr>
        <w:rPr>
          <w:rFonts w:ascii="Arial" w:hAnsi="Arial" w:cs="Arial"/>
          <w:szCs w:val="24"/>
        </w:rPr>
      </w:pPr>
    </w:p>
    <w:p w14:paraId="12F19572" w14:textId="77777777" w:rsidR="00473533" w:rsidRPr="00840415" w:rsidRDefault="00473533" w:rsidP="00473533">
      <w:pPr>
        <w:rPr>
          <w:rFonts w:ascii="Arial" w:hAnsi="Arial" w:cs="Arial"/>
          <w:szCs w:val="24"/>
        </w:rPr>
      </w:pPr>
    </w:p>
    <w:p w14:paraId="718BF649" w14:textId="5A7AAFD9" w:rsidR="00ED4DE0" w:rsidRPr="00840415" w:rsidRDefault="00DE2523">
      <w:pPr>
        <w:rPr>
          <w:rFonts w:ascii="Arial" w:hAnsi="Arial" w:cs="Arial"/>
          <w:szCs w:val="24"/>
        </w:rPr>
      </w:pPr>
      <w:r w:rsidRPr="00840415">
        <w:rPr>
          <w:rFonts w:ascii="Arial" w:hAnsi="Arial" w:cs="Arial"/>
          <w:b/>
          <w:szCs w:val="24"/>
        </w:rPr>
        <w:t>2</w:t>
      </w:r>
      <w:r w:rsidRPr="00840415">
        <w:rPr>
          <w:rFonts w:ascii="Arial" w:hAnsi="Arial" w:cs="Arial"/>
          <w:szCs w:val="24"/>
        </w:rPr>
        <w:t>. List the components/ingredients of your PCR reaction.  For each component describe why it is needed.</w:t>
      </w:r>
    </w:p>
    <w:p w14:paraId="21743A1F" w14:textId="77777777" w:rsidR="00DE2523" w:rsidRPr="00840415" w:rsidRDefault="00DE2523">
      <w:pPr>
        <w:rPr>
          <w:rFonts w:ascii="Arial" w:hAnsi="Arial" w:cs="Arial"/>
          <w:szCs w:val="24"/>
        </w:rPr>
      </w:pPr>
    </w:p>
    <w:p w14:paraId="02E6723C" w14:textId="77777777" w:rsidR="00DE2523" w:rsidRPr="00840415" w:rsidRDefault="00DE2523">
      <w:pPr>
        <w:rPr>
          <w:rFonts w:ascii="Arial" w:hAnsi="Arial" w:cs="Arial"/>
          <w:szCs w:val="24"/>
        </w:rPr>
      </w:pPr>
      <w:r w:rsidRPr="00840415">
        <w:rPr>
          <w:rFonts w:ascii="Arial" w:hAnsi="Arial" w:cs="Arial"/>
          <w:szCs w:val="24"/>
        </w:rPr>
        <w:t>a)</w:t>
      </w:r>
    </w:p>
    <w:p w14:paraId="5DB91966" w14:textId="77777777" w:rsidR="00DE2523" w:rsidRPr="00840415" w:rsidRDefault="00DE2523">
      <w:pPr>
        <w:rPr>
          <w:rFonts w:ascii="Arial" w:hAnsi="Arial" w:cs="Arial"/>
          <w:szCs w:val="24"/>
        </w:rPr>
      </w:pPr>
    </w:p>
    <w:p w14:paraId="21104157" w14:textId="77777777" w:rsidR="00DE2523" w:rsidRPr="00840415" w:rsidRDefault="00DE2523">
      <w:pPr>
        <w:rPr>
          <w:rFonts w:ascii="Arial" w:hAnsi="Arial" w:cs="Arial"/>
          <w:szCs w:val="24"/>
        </w:rPr>
      </w:pPr>
      <w:r w:rsidRPr="00840415">
        <w:rPr>
          <w:rFonts w:ascii="Arial" w:hAnsi="Arial" w:cs="Arial"/>
          <w:szCs w:val="24"/>
        </w:rPr>
        <w:t>b)</w:t>
      </w:r>
    </w:p>
    <w:p w14:paraId="07A76493" w14:textId="77777777" w:rsidR="00DE2523" w:rsidRPr="00840415" w:rsidRDefault="00DE2523">
      <w:pPr>
        <w:rPr>
          <w:rFonts w:ascii="Arial" w:hAnsi="Arial" w:cs="Arial"/>
          <w:szCs w:val="24"/>
        </w:rPr>
      </w:pPr>
    </w:p>
    <w:p w14:paraId="3BCA1732" w14:textId="77777777" w:rsidR="00DE2523" w:rsidRPr="00840415" w:rsidRDefault="00DE2523">
      <w:pPr>
        <w:rPr>
          <w:rFonts w:ascii="Arial" w:hAnsi="Arial" w:cs="Arial"/>
          <w:szCs w:val="24"/>
        </w:rPr>
      </w:pPr>
      <w:r w:rsidRPr="00840415">
        <w:rPr>
          <w:rFonts w:ascii="Arial" w:hAnsi="Arial" w:cs="Arial"/>
          <w:szCs w:val="24"/>
        </w:rPr>
        <w:t>c)</w:t>
      </w:r>
    </w:p>
    <w:p w14:paraId="52E8B10E" w14:textId="77777777" w:rsidR="00DE2523" w:rsidRPr="00840415" w:rsidRDefault="00DE2523">
      <w:pPr>
        <w:rPr>
          <w:rFonts w:ascii="Arial" w:hAnsi="Arial" w:cs="Arial"/>
          <w:szCs w:val="24"/>
        </w:rPr>
      </w:pPr>
    </w:p>
    <w:p w14:paraId="43DD4266" w14:textId="77777777" w:rsidR="00DE2523" w:rsidRPr="00840415" w:rsidRDefault="00DE2523">
      <w:pPr>
        <w:rPr>
          <w:rFonts w:ascii="Arial" w:hAnsi="Arial" w:cs="Arial"/>
          <w:szCs w:val="24"/>
        </w:rPr>
      </w:pPr>
      <w:r w:rsidRPr="00840415">
        <w:rPr>
          <w:rFonts w:ascii="Arial" w:hAnsi="Arial" w:cs="Arial"/>
          <w:szCs w:val="24"/>
        </w:rPr>
        <w:t>d)</w:t>
      </w:r>
    </w:p>
    <w:p w14:paraId="1A491481" w14:textId="77777777" w:rsidR="00DE2523" w:rsidRPr="00840415" w:rsidRDefault="00DE2523">
      <w:pPr>
        <w:rPr>
          <w:rFonts w:ascii="Arial" w:hAnsi="Arial" w:cs="Arial"/>
          <w:szCs w:val="24"/>
        </w:rPr>
      </w:pPr>
    </w:p>
    <w:p w14:paraId="00A45D5A" w14:textId="77777777" w:rsidR="00DE2523" w:rsidRPr="00840415" w:rsidRDefault="00DE2523">
      <w:pPr>
        <w:rPr>
          <w:rFonts w:ascii="Arial" w:hAnsi="Arial" w:cs="Arial"/>
          <w:szCs w:val="24"/>
        </w:rPr>
      </w:pPr>
      <w:r w:rsidRPr="00840415">
        <w:rPr>
          <w:rFonts w:ascii="Arial" w:hAnsi="Arial" w:cs="Arial"/>
          <w:szCs w:val="24"/>
        </w:rPr>
        <w:t>e)</w:t>
      </w:r>
    </w:p>
    <w:p w14:paraId="3C9DF9EC" w14:textId="77777777" w:rsidR="00DE2523" w:rsidRPr="00840415" w:rsidRDefault="00DE2523">
      <w:pPr>
        <w:rPr>
          <w:rFonts w:ascii="Arial" w:hAnsi="Arial" w:cs="Arial"/>
          <w:szCs w:val="24"/>
        </w:rPr>
      </w:pPr>
    </w:p>
    <w:p w14:paraId="13899D5E" w14:textId="77777777" w:rsidR="00DE2523" w:rsidRPr="00840415" w:rsidRDefault="00DE2523">
      <w:pPr>
        <w:rPr>
          <w:rFonts w:ascii="Arial" w:hAnsi="Arial" w:cs="Arial"/>
          <w:szCs w:val="24"/>
        </w:rPr>
      </w:pPr>
      <w:r w:rsidRPr="00840415">
        <w:rPr>
          <w:rFonts w:ascii="Arial" w:hAnsi="Arial" w:cs="Arial"/>
          <w:szCs w:val="24"/>
        </w:rPr>
        <w:t>f)</w:t>
      </w:r>
    </w:p>
    <w:p w14:paraId="2166DACB" w14:textId="77777777" w:rsidR="00DE2523" w:rsidRPr="00840415" w:rsidRDefault="00DE2523">
      <w:pPr>
        <w:rPr>
          <w:rFonts w:ascii="Arial" w:hAnsi="Arial" w:cs="Arial"/>
          <w:szCs w:val="24"/>
        </w:rPr>
      </w:pPr>
    </w:p>
    <w:p w14:paraId="01E467B4" w14:textId="77777777" w:rsidR="00DE2523" w:rsidRPr="00840415" w:rsidRDefault="00DE2523">
      <w:pPr>
        <w:rPr>
          <w:rFonts w:ascii="Arial" w:hAnsi="Arial" w:cs="Arial"/>
          <w:szCs w:val="24"/>
        </w:rPr>
      </w:pPr>
    </w:p>
    <w:p w14:paraId="326B2295" w14:textId="700AB1A3" w:rsidR="00DE2523" w:rsidRPr="00840415" w:rsidRDefault="00DE2523">
      <w:pPr>
        <w:rPr>
          <w:rFonts w:ascii="Arial" w:hAnsi="Arial" w:cs="Arial"/>
          <w:szCs w:val="24"/>
        </w:rPr>
      </w:pPr>
      <w:r w:rsidRPr="00473533">
        <w:rPr>
          <w:rFonts w:ascii="Arial" w:hAnsi="Arial" w:cs="Arial"/>
          <w:b/>
          <w:szCs w:val="24"/>
        </w:rPr>
        <w:t>3.</w:t>
      </w:r>
      <w:r w:rsidRPr="00840415">
        <w:rPr>
          <w:rFonts w:ascii="Arial" w:hAnsi="Arial" w:cs="Arial"/>
          <w:szCs w:val="24"/>
        </w:rPr>
        <w:t xml:space="preserve">  </w:t>
      </w:r>
      <w:r w:rsidR="00473533">
        <w:rPr>
          <w:rFonts w:ascii="Arial" w:hAnsi="Arial" w:cs="Arial"/>
          <w:szCs w:val="24"/>
        </w:rPr>
        <w:t>What are the three main steps of the PCR reaction and what are their purposes?</w:t>
      </w:r>
    </w:p>
    <w:p w14:paraId="531A7ED4" w14:textId="77777777" w:rsidR="00DE2523" w:rsidRDefault="00DE2523">
      <w:pPr>
        <w:rPr>
          <w:rFonts w:ascii="Arial" w:hAnsi="Arial" w:cs="Arial"/>
          <w:szCs w:val="24"/>
        </w:rPr>
      </w:pPr>
    </w:p>
    <w:p w14:paraId="654DBA0A" w14:textId="47F7982C" w:rsidR="00473533" w:rsidRDefault="00473533">
      <w:pPr>
        <w:rPr>
          <w:rFonts w:ascii="Arial" w:hAnsi="Arial" w:cs="Arial"/>
          <w:szCs w:val="24"/>
        </w:rPr>
      </w:pPr>
      <w:r>
        <w:rPr>
          <w:rFonts w:ascii="Arial" w:hAnsi="Arial" w:cs="Arial"/>
          <w:szCs w:val="24"/>
        </w:rPr>
        <w:t>a)</w:t>
      </w:r>
    </w:p>
    <w:p w14:paraId="71E70D56" w14:textId="77777777" w:rsidR="00473533" w:rsidRDefault="00473533">
      <w:pPr>
        <w:rPr>
          <w:rFonts w:ascii="Arial" w:hAnsi="Arial" w:cs="Arial"/>
          <w:szCs w:val="24"/>
        </w:rPr>
      </w:pPr>
    </w:p>
    <w:p w14:paraId="0095BA9D" w14:textId="77777777" w:rsidR="00473533" w:rsidRDefault="00473533">
      <w:pPr>
        <w:rPr>
          <w:rFonts w:ascii="Arial" w:hAnsi="Arial" w:cs="Arial"/>
          <w:szCs w:val="24"/>
        </w:rPr>
      </w:pPr>
    </w:p>
    <w:p w14:paraId="0B24B85C" w14:textId="05759DA5" w:rsidR="00473533" w:rsidRDefault="00473533">
      <w:pPr>
        <w:rPr>
          <w:rFonts w:ascii="Arial" w:hAnsi="Arial" w:cs="Arial"/>
          <w:szCs w:val="24"/>
        </w:rPr>
      </w:pPr>
      <w:r>
        <w:rPr>
          <w:rFonts w:ascii="Arial" w:hAnsi="Arial" w:cs="Arial"/>
          <w:szCs w:val="24"/>
        </w:rPr>
        <w:t>b)</w:t>
      </w:r>
    </w:p>
    <w:p w14:paraId="1AC1520E" w14:textId="77777777" w:rsidR="00473533" w:rsidRDefault="00473533">
      <w:pPr>
        <w:rPr>
          <w:rFonts w:ascii="Arial" w:hAnsi="Arial" w:cs="Arial"/>
          <w:szCs w:val="24"/>
        </w:rPr>
      </w:pPr>
    </w:p>
    <w:p w14:paraId="0C2D87C4" w14:textId="77777777" w:rsidR="00473533" w:rsidRDefault="00473533">
      <w:pPr>
        <w:rPr>
          <w:rFonts w:ascii="Arial" w:hAnsi="Arial" w:cs="Arial"/>
          <w:szCs w:val="24"/>
        </w:rPr>
      </w:pPr>
    </w:p>
    <w:p w14:paraId="49BE2A9B" w14:textId="4BF99E75" w:rsidR="00473533" w:rsidRDefault="00473533">
      <w:pPr>
        <w:rPr>
          <w:rFonts w:ascii="Arial" w:hAnsi="Arial" w:cs="Arial"/>
          <w:szCs w:val="24"/>
        </w:rPr>
      </w:pPr>
      <w:r>
        <w:rPr>
          <w:rFonts w:ascii="Arial" w:hAnsi="Arial" w:cs="Arial"/>
          <w:szCs w:val="24"/>
        </w:rPr>
        <w:t>c)</w:t>
      </w:r>
    </w:p>
    <w:p w14:paraId="1F754794" w14:textId="77777777" w:rsidR="00473533" w:rsidRDefault="00473533">
      <w:pPr>
        <w:rPr>
          <w:rFonts w:ascii="Arial" w:hAnsi="Arial" w:cs="Arial"/>
          <w:szCs w:val="24"/>
        </w:rPr>
      </w:pPr>
    </w:p>
    <w:p w14:paraId="656B3AE9" w14:textId="77777777" w:rsidR="00473533" w:rsidRDefault="00473533">
      <w:pPr>
        <w:rPr>
          <w:rFonts w:ascii="Arial" w:hAnsi="Arial" w:cs="Arial"/>
          <w:szCs w:val="24"/>
        </w:rPr>
      </w:pPr>
    </w:p>
    <w:p w14:paraId="5DBFDFEC" w14:textId="232C1117" w:rsidR="00473533" w:rsidRDefault="00473533">
      <w:pPr>
        <w:rPr>
          <w:rFonts w:ascii="Arial" w:hAnsi="Arial" w:cs="Arial"/>
          <w:szCs w:val="24"/>
        </w:rPr>
      </w:pPr>
      <w:r>
        <w:rPr>
          <w:rFonts w:ascii="Arial" w:hAnsi="Arial" w:cs="Arial"/>
          <w:szCs w:val="24"/>
        </w:rPr>
        <w:t xml:space="preserve">4.  </w:t>
      </w:r>
      <w:r w:rsidR="00CE0CBF">
        <w:rPr>
          <w:rFonts w:ascii="Arial" w:hAnsi="Arial" w:cs="Arial"/>
          <w:szCs w:val="24"/>
        </w:rPr>
        <w:t>What does it mean if you only see a 303bp band on your gel?</w:t>
      </w:r>
    </w:p>
    <w:p w14:paraId="3966FFD5" w14:textId="77777777" w:rsidR="00CE0CBF" w:rsidRDefault="00CE0CBF">
      <w:pPr>
        <w:rPr>
          <w:rFonts w:ascii="Arial" w:hAnsi="Arial" w:cs="Arial"/>
          <w:szCs w:val="24"/>
        </w:rPr>
      </w:pPr>
    </w:p>
    <w:p w14:paraId="3237D67C" w14:textId="77777777" w:rsidR="00CE0CBF" w:rsidRDefault="00CE0CBF">
      <w:pPr>
        <w:rPr>
          <w:rFonts w:ascii="Arial" w:hAnsi="Arial" w:cs="Arial"/>
          <w:szCs w:val="24"/>
        </w:rPr>
      </w:pPr>
    </w:p>
    <w:p w14:paraId="6C98621D" w14:textId="79486596" w:rsidR="00CE0CBF" w:rsidRDefault="00CE0CBF">
      <w:pPr>
        <w:rPr>
          <w:rFonts w:ascii="Arial" w:hAnsi="Arial" w:cs="Arial"/>
          <w:szCs w:val="24"/>
        </w:rPr>
      </w:pPr>
      <w:r>
        <w:rPr>
          <w:rFonts w:ascii="Arial" w:hAnsi="Arial" w:cs="Arial"/>
          <w:szCs w:val="24"/>
        </w:rPr>
        <w:t>5.  What does it mean if you see a 65bp and 239bp fragment in your gel?</w:t>
      </w:r>
    </w:p>
    <w:p w14:paraId="73DC14A5" w14:textId="77777777" w:rsidR="00CE0CBF" w:rsidRPr="00CE0CBF" w:rsidRDefault="00CE0CBF">
      <w:pPr>
        <w:rPr>
          <w:rFonts w:ascii="Arial" w:hAnsi="Arial" w:cs="Arial"/>
          <w:szCs w:val="24"/>
        </w:rPr>
      </w:pPr>
    </w:p>
    <w:p w14:paraId="7073FD4A" w14:textId="77777777" w:rsidR="00CE0CBF" w:rsidRPr="00CE0CBF" w:rsidRDefault="00CE0CBF">
      <w:pPr>
        <w:rPr>
          <w:rFonts w:ascii="Arial" w:hAnsi="Arial" w:cs="Arial"/>
          <w:szCs w:val="24"/>
        </w:rPr>
      </w:pPr>
    </w:p>
    <w:p w14:paraId="2CC90602" w14:textId="6AE04940" w:rsidR="00CE0CBF" w:rsidRPr="00CE0CBF" w:rsidRDefault="00CE0CBF">
      <w:pPr>
        <w:rPr>
          <w:rFonts w:ascii="Arial" w:hAnsi="Arial" w:cs="Arial"/>
          <w:szCs w:val="24"/>
        </w:rPr>
      </w:pPr>
      <w:r w:rsidRPr="00CE0CBF">
        <w:rPr>
          <w:rFonts w:ascii="Arial" w:hAnsi="Arial" w:cs="Arial"/>
          <w:szCs w:val="24"/>
        </w:rPr>
        <w:t>6.  What does it mean if you see a 65bp, 239bp, and a 303bp fragment in your gel?</w:t>
      </w:r>
    </w:p>
    <w:p w14:paraId="36F83399" w14:textId="77777777" w:rsidR="00CE0CBF" w:rsidRPr="00CE0CBF" w:rsidRDefault="00CE0CBF">
      <w:pPr>
        <w:rPr>
          <w:rFonts w:ascii="Arial" w:hAnsi="Arial" w:cs="Arial"/>
          <w:szCs w:val="24"/>
        </w:rPr>
      </w:pPr>
    </w:p>
    <w:p w14:paraId="065C7BDA" w14:textId="77777777" w:rsidR="00060CBD" w:rsidRDefault="00060CBD">
      <w:pPr>
        <w:rPr>
          <w:rFonts w:ascii="Arial" w:hAnsi="Arial" w:cs="Arial"/>
          <w:szCs w:val="24"/>
        </w:rPr>
      </w:pPr>
      <w:r>
        <w:rPr>
          <w:rFonts w:ascii="Arial" w:hAnsi="Arial" w:cs="Arial"/>
          <w:szCs w:val="24"/>
        </w:rPr>
        <w:br w:type="page"/>
      </w:r>
    </w:p>
    <w:p w14:paraId="6E8951B9" w14:textId="47EFEC48" w:rsidR="00473533" w:rsidRDefault="00CE0CBF">
      <w:pPr>
        <w:rPr>
          <w:rFonts w:ascii="Arial" w:hAnsi="Arial" w:cs="Arial"/>
          <w:szCs w:val="24"/>
        </w:rPr>
      </w:pPr>
      <w:r w:rsidRPr="00CE0CBF">
        <w:rPr>
          <w:rFonts w:ascii="Arial" w:hAnsi="Arial" w:cs="Arial"/>
          <w:szCs w:val="24"/>
        </w:rPr>
        <w:lastRenderedPageBreak/>
        <w:t>7</w:t>
      </w:r>
      <w:r>
        <w:rPr>
          <w:rFonts w:ascii="Arial" w:hAnsi="Arial" w:cs="Arial"/>
          <w:szCs w:val="24"/>
        </w:rPr>
        <w:t>.  This experiment had no controls for the PCR reaction.  Describe suitable positive and negative controls</w:t>
      </w:r>
      <w:r w:rsidR="00060CBD">
        <w:rPr>
          <w:rFonts w:ascii="Arial" w:hAnsi="Arial" w:cs="Arial"/>
          <w:szCs w:val="24"/>
        </w:rPr>
        <w:t xml:space="preserve"> that would convince you, the experimenter, that the PCR reaction was capable of amplifying the </w:t>
      </w:r>
      <w:r w:rsidR="00060CBD" w:rsidRPr="00840415">
        <w:rPr>
          <w:rFonts w:ascii="Arial" w:hAnsi="Arial" w:cs="Arial"/>
          <w:szCs w:val="24"/>
        </w:rPr>
        <w:t>TAS2R38 alleles</w:t>
      </w:r>
      <w:r w:rsidR="00060CBD">
        <w:rPr>
          <w:rFonts w:ascii="Arial" w:hAnsi="Arial" w:cs="Arial"/>
          <w:szCs w:val="24"/>
        </w:rPr>
        <w:t xml:space="preserve"> and that the ingredients of the reaction were uncontaminated with human DNA.</w:t>
      </w:r>
    </w:p>
    <w:p w14:paraId="2508079B" w14:textId="77777777" w:rsidR="00060CBD" w:rsidRDefault="00060CBD">
      <w:pPr>
        <w:rPr>
          <w:rFonts w:ascii="Arial" w:hAnsi="Arial" w:cs="Arial"/>
          <w:szCs w:val="24"/>
        </w:rPr>
      </w:pPr>
    </w:p>
    <w:p w14:paraId="61093A97" w14:textId="0200914A" w:rsidR="00CE0CBF" w:rsidRDefault="00CE0CBF">
      <w:pPr>
        <w:rPr>
          <w:rFonts w:ascii="Arial" w:hAnsi="Arial" w:cs="Arial"/>
          <w:szCs w:val="24"/>
        </w:rPr>
      </w:pPr>
      <w:r>
        <w:rPr>
          <w:rFonts w:ascii="Arial" w:hAnsi="Arial" w:cs="Arial"/>
          <w:szCs w:val="24"/>
        </w:rPr>
        <w:t>Positive:</w:t>
      </w:r>
    </w:p>
    <w:p w14:paraId="3A1991F1" w14:textId="77777777" w:rsidR="00CE0CBF" w:rsidRDefault="00CE0CBF">
      <w:pPr>
        <w:rPr>
          <w:rFonts w:ascii="Arial" w:hAnsi="Arial" w:cs="Arial"/>
          <w:szCs w:val="24"/>
        </w:rPr>
      </w:pPr>
    </w:p>
    <w:p w14:paraId="6AD262FA" w14:textId="242BF946" w:rsidR="00CE0CBF" w:rsidRDefault="00CE0CBF">
      <w:pPr>
        <w:rPr>
          <w:rFonts w:ascii="Arial" w:hAnsi="Arial" w:cs="Arial"/>
          <w:szCs w:val="24"/>
        </w:rPr>
      </w:pPr>
      <w:r>
        <w:rPr>
          <w:rFonts w:ascii="Arial" w:hAnsi="Arial" w:cs="Arial"/>
          <w:szCs w:val="24"/>
        </w:rPr>
        <w:t>Negative:</w:t>
      </w:r>
    </w:p>
    <w:p w14:paraId="5A48635E" w14:textId="77777777" w:rsidR="00060CBD" w:rsidRDefault="00060CBD">
      <w:pPr>
        <w:rPr>
          <w:rFonts w:ascii="Arial" w:hAnsi="Arial" w:cs="Arial"/>
          <w:szCs w:val="24"/>
        </w:rPr>
      </w:pPr>
    </w:p>
    <w:p w14:paraId="2618E57E" w14:textId="7080ACB1" w:rsidR="00060CBD" w:rsidRDefault="00060CBD">
      <w:pPr>
        <w:rPr>
          <w:rFonts w:ascii="Arial" w:hAnsi="Arial" w:cs="Arial"/>
          <w:szCs w:val="24"/>
        </w:rPr>
      </w:pPr>
      <w:r>
        <w:rPr>
          <w:rFonts w:ascii="Arial" w:hAnsi="Arial" w:cs="Arial"/>
          <w:szCs w:val="24"/>
        </w:rPr>
        <w:t>8.</w:t>
      </w:r>
      <w:r w:rsidR="00270104">
        <w:rPr>
          <w:rFonts w:ascii="Arial" w:hAnsi="Arial" w:cs="Arial"/>
          <w:szCs w:val="24"/>
        </w:rPr>
        <w:t xml:space="preserve">  Record your </w:t>
      </w:r>
      <w:proofErr w:type="gramStart"/>
      <w:r w:rsidR="00270104">
        <w:rPr>
          <w:rFonts w:ascii="Arial" w:hAnsi="Arial" w:cs="Arial"/>
          <w:szCs w:val="24"/>
        </w:rPr>
        <w:t>tables</w:t>
      </w:r>
      <w:proofErr w:type="gramEnd"/>
      <w:r w:rsidR="00270104">
        <w:rPr>
          <w:rFonts w:ascii="Arial" w:hAnsi="Arial" w:cs="Arial"/>
          <w:szCs w:val="24"/>
        </w:rPr>
        <w:t xml:space="preserve"> results.  Don’t </w:t>
      </w:r>
      <w:r w:rsidR="008E36DC">
        <w:rPr>
          <w:rFonts w:ascii="Arial" w:hAnsi="Arial" w:cs="Arial"/>
          <w:szCs w:val="24"/>
        </w:rPr>
        <w:t>forget to provide a key.  A</w:t>
      </w:r>
      <w:r w:rsidR="00270104">
        <w:rPr>
          <w:rFonts w:ascii="Arial" w:hAnsi="Arial" w:cs="Arial"/>
          <w:szCs w:val="24"/>
        </w:rPr>
        <w:t>lso annotate your results diagram with as much inform</w:t>
      </w:r>
      <w:r w:rsidR="008E36DC">
        <w:rPr>
          <w:rFonts w:ascii="Arial" w:hAnsi="Arial" w:cs="Arial"/>
          <w:szCs w:val="24"/>
        </w:rPr>
        <w:t>ation as necessary to provide an understanding of what each band means.</w:t>
      </w:r>
    </w:p>
    <w:p w14:paraId="78E87F6C" w14:textId="77777777" w:rsidR="00270104" w:rsidRDefault="00270104">
      <w:pPr>
        <w:rPr>
          <w:rFonts w:ascii="Arial" w:hAnsi="Arial" w:cs="Arial"/>
          <w:szCs w:val="24"/>
        </w:rPr>
      </w:pPr>
    </w:p>
    <w:p w14:paraId="0A6D4A7F" w14:textId="58695BE5" w:rsidR="00270104" w:rsidRDefault="00504648">
      <w:pPr>
        <w:rPr>
          <w:rFonts w:ascii="Arial" w:hAnsi="Arial" w:cs="Arial"/>
          <w:szCs w:val="24"/>
        </w:rPr>
      </w:pPr>
      <w:r>
        <w:rPr>
          <w:rFonts w:ascii="Arial" w:hAnsi="Arial" w:cs="Arial"/>
          <w:szCs w:val="24"/>
        </w:rPr>
        <w:t>Sample KEY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Results</w:t>
      </w:r>
    </w:p>
    <w:p w14:paraId="608A445E" w14:textId="4372CB85" w:rsidR="008E36DC" w:rsidRDefault="00504648">
      <w:pPr>
        <w:rPr>
          <w:rFonts w:ascii="Arial" w:hAnsi="Arial" w:cs="Arial"/>
          <w:szCs w:val="24"/>
        </w:rPr>
      </w:pPr>
      <w:r>
        <w:rPr>
          <w:rFonts w:ascii="Arial" w:hAnsi="Arial" w:cs="Arial"/>
          <w:noProof/>
          <w:szCs w:val="24"/>
          <w:lang w:eastAsia="en-US"/>
        </w:rPr>
        <mc:AlternateContent>
          <mc:Choice Requires="wpg">
            <w:drawing>
              <wp:anchor distT="0" distB="0" distL="114300" distR="114300" simplePos="0" relativeHeight="251668480" behindDoc="0" locked="0" layoutInCell="1" allowOverlap="1" wp14:anchorId="25F67C4B" wp14:editId="02FDA9D7">
                <wp:simplePos x="0" y="0"/>
                <wp:positionH relativeFrom="column">
                  <wp:posOffset>3234055</wp:posOffset>
                </wp:positionH>
                <wp:positionV relativeFrom="paragraph">
                  <wp:posOffset>76835</wp:posOffset>
                </wp:positionV>
                <wp:extent cx="2286635" cy="2835275"/>
                <wp:effectExtent l="0" t="0" r="18415" b="22225"/>
                <wp:wrapNone/>
                <wp:docPr id="11" name="Group 11"/>
                <wp:cNvGraphicFramePr/>
                <a:graphic xmlns:a="http://schemas.openxmlformats.org/drawingml/2006/main">
                  <a:graphicData uri="http://schemas.microsoft.com/office/word/2010/wordprocessingGroup">
                    <wpg:wgp>
                      <wpg:cNvGrpSpPr/>
                      <wpg:grpSpPr>
                        <a:xfrm>
                          <a:off x="0" y="0"/>
                          <a:ext cx="2286635" cy="2835275"/>
                          <a:chOff x="0" y="0"/>
                          <a:chExt cx="2286635" cy="2835275"/>
                        </a:xfrm>
                      </wpg:grpSpPr>
                      <wps:wsp>
                        <wps:cNvPr id="12" name="Rectangle 12"/>
                        <wps:cNvSpPr>
                          <a:spLocks noChangeArrowheads="1"/>
                        </wps:cNvSpPr>
                        <wps:spPr bwMode="auto">
                          <a:xfrm>
                            <a:off x="0" y="0"/>
                            <a:ext cx="2286635" cy="28352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8572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Rectangle 14"/>
                        <wps:cNvSpPr>
                          <a:spLocks noChangeArrowheads="1"/>
                        </wps:cNvSpPr>
                        <wps:spPr bwMode="auto">
                          <a:xfrm>
                            <a:off x="36004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Rectangle 15"/>
                        <wps:cNvSpPr>
                          <a:spLocks noChangeArrowheads="1"/>
                        </wps:cNvSpPr>
                        <wps:spPr bwMode="auto">
                          <a:xfrm>
                            <a:off x="63436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90868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 name="Rectangle 17"/>
                        <wps:cNvSpPr>
                          <a:spLocks noChangeArrowheads="1"/>
                        </wps:cNvSpPr>
                        <wps:spPr bwMode="auto">
                          <a:xfrm>
                            <a:off x="118300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 name="Rectangle 18"/>
                        <wps:cNvSpPr>
                          <a:spLocks noChangeArrowheads="1"/>
                        </wps:cNvSpPr>
                        <wps:spPr bwMode="auto">
                          <a:xfrm>
                            <a:off x="145732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73164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 name="Rectangle 20"/>
                        <wps:cNvSpPr>
                          <a:spLocks noChangeArrowheads="1"/>
                        </wps:cNvSpPr>
                        <wps:spPr bwMode="auto">
                          <a:xfrm>
                            <a:off x="200596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11" o:spid="_x0000_s1026" style="position:absolute;margin-left:254.65pt;margin-top:6.05pt;width:180.05pt;height:223.25pt;z-index:251668480" coordsize="22866,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">
                <v:rect id="Rectangle 12" o:spid="_x0000_s1027" style="position:absolute;width:22866;height:28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NpcEA&#10;AADbAAAADwAAAGRycy9kb3ducmV2LnhtbERPTWvCQBC9F/wPywi9NZsGlBJdRUqL9qLVCF6H7Jgs&#10;ZmdDdhPTf98VCr3N433Ocj3aRgzUeeNYwWuSgiAunTZcKTgXny9vIHxA1tg4JgU/5GG9mjwtMdfu&#10;zkcaTqESMYR9jgrqENpcSl/WZNEnriWO3NV1FkOEXSV1h/cYbhuZpelcWjQcG2ps6b2m8nbqrQIz&#10;u6VGZ/ti3m4vh/7by93Xx0Gp5+m4WYAINIZ/8Z97p+P8DB6/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4TaXBAAAA2wAAAA8AAAAAAAAAAAAAAAAAmAIAAGRycy9kb3du&#10;cmV2LnhtbFBLBQYAAAAABAAEAPUAAACGAwAAAAA=&#10;" filled="f" strokeweight="2pt">
                  <v:shadow color="black" opacity="49150f" offset=".74833mm,.74833mm"/>
                </v:rect>
                <v:rect id="Rectangle 13" o:spid="_x0000_s1028" style="position:absolute;left:857;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tsIA&#10;AADbAAAADwAAAGRycy9kb3ducmV2LnhtbERP32vCMBB+H+x/CDfwRTRVYYxqLOtgsILgZsXnozmb&#10;uubSNVG7/34RhL3dx/fzVtlgW3Gh3jeOFcymCQjiyumGawX78n3yAsIHZI2tY1LwSx6y9ePDClPt&#10;rvxFl12oRQxhn6ICE0KXSukrQxb91HXEkTu63mKIsK+l7vEaw20r50nyLC02HBsMdvRmqPrena2C&#10;4pAXxo4XxewnL4fNFk/FpyyVGj0Nr0sQgYbwL767P3Scv4DbL/E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4mi2wgAAANsAAAAPAAAAAAAAAAAAAAAAAJgCAABkcnMvZG93&#10;bnJldi54bWxQSwUGAAAAAAQABAD1AAAAhwMAAAAA&#10;" filled="f" strokeweight="1pt">
                  <v:shadow color="black" opacity="49150f" offset=".74833mm,.74833mm"/>
                </v:rect>
                <v:rect id="Rectangle 14" o:spid="_x0000_s1029" style="position:absolute;left:3600;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wwsIA&#10;AADbAAAADwAAAGRycy9kb3ducmV2LnhtbERP32vCMBB+H/g/hBP2MjR1DpFqFB0MLAhuVnw+mrOp&#10;NpeuybT+92Yw2Nt9fD9vvuxsLa7U+sqxgtEwAUFcOF1xqeCQfwymIHxA1lg7JgV38rBc9J7mmGp3&#10;4y+67kMpYgj7FBWYEJpUSl8YsuiHriGO3Mm1FkOEbSl1i7cYbmv5miQTabHi2GCwoXdDxWX/YxVk&#10;x3Vm7Ms4G32v8267w3P2KXOlnvvdagYiUBf+xX/ujY7z3+D3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DCwgAAANsAAAAPAAAAAAAAAAAAAAAAAJgCAABkcnMvZG93&#10;bnJldi54bWxQSwUGAAAAAAQABAD1AAAAhwMAAAAA&#10;" filled="f" strokeweight="1pt">
                  <v:shadow color="black" opacity="49150f" offset=".74833mm,.74833mm"/>
                </v:rect>
                <v:rect id="Rectangle 15" o:spid="_x0000_s1030" style="position:absolute;left:6343;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dVWcIA&#10;AADbAAAADwAAAGRycy9kb3ducmV2LnhtbERP32vCMBB+H/g/hBP2MjR1MpFqFB0MLAhuVnw+mrOp&#10;NpeuybT+92Yw2Nt9fD9vvuxsLa7U+sqxgtEwAUFcOF1xqeCQfwymIHxA1lg7JgV38rBc9J7mmGp3&#10;4y+67kMpYgj7FBWYEJpUSl8YsuiHriGO3Mm1FkOEbSl1i7cYbmv5miQTabHi2GCwoXdDxWX/YxVk&#10;x3Vm7Ms4G32v8267w3P2KXOlnvvdagYiUBf+xX/ujY7z3+D3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1VZwgAAANsAAAAPAAAAAAAAAAAAAAAAAJgCAABkcnMvZG93&#10;bnJldi54bWxQSwUGAAAAAAQABAD1AAAAhwMAAAAA&#10;" filled="f" strokeweight="1pt">
                  <v:shadow color="black" opacity="49150f" offset=".74833mm,.74833mm"/>
                </v:rect>
                <v:rect id="Rectangle 16" o:spid="_x0000_s1031" style="position:absolute;left:9086;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LLsIA&#10;AADbAAAADwAAAGRycy9kb3ducmV2LnhtbERP32vCMBB+F/Y/hBvsRWbqBJFqLOtgsIIwtcPno7k1&#10;3ZpL10St//0iCL7dx/fzVtlgW3Gi3jeOFUwnCQjiyumGawVf5fvzAoQPyBpbx6TgQh6y9cNohal2&#10;Z97RaR9qEUPYp6jAhNClUvrKkEU/cR1x5L5dbzFE2NdS93iO4baVL0kylxYbjg0GO3ozVP3uj1ZB&#10;ccgLY8ezYvqXl8PmE3+KrSyVenocXpcgAg3hLr65P3ScP4frL/E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csuwgAAANsAAAAPAAAAAAAAAAAAAAAAAJgCAABkcnMvZG93&#10;bnJldi54bWxQSwUGAAAAAAQABAD1AAAAhwMAAAAA&#10;" filled="f" strokeweight="1pt">
                  <v:shadow color="black" opacity="49150f" offset=".74833mm,.74833mm"/>
                </v:rect>
                <v:rect id="Rectangle 17" o:spid="_x0000_s1032" style="position:absolute;left:11830;top:2260;width:182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utcIA&#10;AADbAAAADwAAAGRycy9kb3ducmV2LnhtbERP32vCMBB+H/g/hBP2MjR1wpRqFB0MLAhuVnw+mrOp&#10;NpeuybT+92Yw2Nt9fD9vvuxsLa7U+sqxgtEwAUFcOF1xqeCQfwymIHxA1lg7JgV38rBc9J7mmGp3&#10;4y+67kMpYgj7FBWYEJpUSl8YsuiHriGO3Mm1FkOEbSl1i7cYbmv5miRv0mLFscFgQ++Gisv+xyrI&#10;juvM2JdxNvpe5912h+fsU+ZKPfe71QxEoC78i//cGx3nT+D3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W61wgAAANsAAAAPAAAAAAAAAAAAAAAAAJgCAABkcnMvZG93&#10;bnJldi54bWxQSwUGAAAAAAQABAD1AAAAhwMAAAAA&#10;" filled="f" strokeweight="1pt">
                  <v:shadow color="black" opacity="49150f" offset=".74833mm,.74833mm"/>
                </v:rect>
                <v:rect id="Rectangle 18" o:spid="_x0000_s1033" style="position:absolute;left:14573;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6x8UA&#10;AADbAAAADwAAAGRycy9kb3ducmV2LnhtbESPQWvCQBCF70L/wzIFL6VutFBK6ioqFBoQak3pechO&#10;s6nZ2ZhdNf33nYPgbYb35r1v5svBt+pMfWwCG5hOMlDEVbAN1wa+yrfHF1AxIVtsA5OBP4qwXNyN&#10;5pjbcOFPOu9TrSSEY44GXEpdrnWsHHmMk9ARi/YTeo9J1r7WtseLhPtWz7LsWXtsWBocdrRxVB32&#10;J2+g+F4Xzj88FdPjuhy2H/hb7HRpzPh+WL2CSjSkm/l6/W4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vrHxQAAANsAAAAPAAAAAAAAAAAAAAAAAJgCAABkcnMv&#10;ZG93bnJldi54bWxQSwUGAAAAAAQABAD1AAAAigMAAAAA&#10;" filled="f" strokeweight="1pt">
                  <v:shadow color="black" opacity="49150f" offset=".74833mm,.74833mm"/>
                </v:rect>
                <v:rect id="Rectangle 19" o:spid="_x0000_s1034" style="position:absolute;left:17316;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fXMIA&#10;AADbAAAADwAAAGRycy9kb3ducmV2LnhtbERP32vCMBB+H/g/hBP2MjR1wtBqFB0MLAhuVnw+mrOp&#10;NpeuybT+92Yw2Nt9fD9vvuxsLa7U+sqxgtEwAUFcOF1xqeCQfwwmIHxA1lg7JgV38rBc9J7mmGp3&#10;4y+67kMpYgj7FBWYEJpUSl8YsuiHriGO3Mm1FkOEbSl1i7cYbmv5miRv0mLFscFgQ++Gisv+xyrI&#10;juvM2JdxNvpe5912h+fsU+ZKPfe71QxEoC78i//cGx3nT+H3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l9cwgAAANsAAAAPAAAAAAAAAAAAAAAAAJgCAABkcnMvZG93&#10;bnJldi54bWxQSwUGAAAAAAQABAD1AAAAhwMAAAAA&#10;" filled="f" strokeweight="1pt">
                  <v:shadow color="black" opacity="49150f" offset=".74833mm,.74833mm"/>
                </v:rect>
                <v:rect id="Rectangle 20" o:spid="_x0000_s1035" style="position:absolute;left:20059;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8fMEA&#10;AADbAAAADwAAAGRycy9kb3ducmV2LnhtbERPXWvCMBR9H/gfwhV8GZqqMKQaRQXBwmDTis+X5tpU&#10;m5vaZFr//fIw2OPhfC9Wna3Fg1pfOVYwHiUgiAunKy4VnPLdcAbCB2SNtWNS8CIPq2XvbYGpdk8+&#10;0OMYShFD2KeowITQpFL6wpBFP3INceQurrUYImxLqVt8xnBby0mSfEiLFccGgw1tDRW3449VkJ03&#10;mbHv02x83+Td5xdes2+ZKzXod+s5iEBd+Bf/ufdawSSuj1/i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PHzBAAAA2wAAAA8AAAAAAAAAAAAAAAAAmAIAAGRycy9kb3du&#10;cmV2LnhtbFBLBQYAAAAABAAEAPUAAACGAwAAAAA=&#10;" filled="f" strokeweight="1pt">
                  <v:shadow color="black" opacity="49150f" offset=".74833mm,.74833mm"/>
                </v:rect>
              </v:group>
            </w:pict>
          </mc:Fallback>
        </mc:AlternateContent>
      </w:r>
      <w:r w:rsidR="008E36DC">
        <w:rPr>
          <w:rFonts w:ascii="Arial" w:hAnsi="Arial" w:cs="Arial"/>
          <w:noProof/>
          <w:szCs w:val="24"/>
          <w:lang w:eastAsia="en-US"/>
        </w:rPr>
        <mc:AlternateContent>
          <mc:Choice Requires="wpg">
            <w:drawing>
              <wp:anchor distT="0" distB="0" distL="114300" distR="114300" simplePos="0" relativeHeight="251666432" behindDoc="0" locked="0" layoutInCell="1" allowOverlap="1" wp14:anchorId="4ECB2565" wp14:editId="3BC9EABF">
                <wp:simplePos x="0" y="0"/>
                <wp:positionH relativeFrom="column">
                  <wp:posOffset>17145</wp:posOffset>
                </wp:positionH>
                <wp:positionV relativeFrom="paragraph">
                  <wp:posOffset>76835</wp:posOffset>
                </wp:positionV>
                <wp:extent cx="2286635" cy="2835275"/>
                <wp:effectExtent l="0" t="0" r="18415" b="22225"/>
                <wp:wrapNone/>
                <wp:docPr id="10" name="Group 10"/>
                <wp:cNvGraphicFramePr/>
                <a:graphic xmlns:a="http://schemas.openxmlformats.org/drawingml/2006/main">
                  <a:graphicData uri="http://schemas.microsoft.com/office/word/2010/wordprocessingGroup">
                    <wpg:wgp>
                      <wpg:cNvGrpSpPr/>
                      <wpg:grpSpPr>
                        <a:xfrm>
                          <a:off x="0" y="0"/>
                          <a:ext cx="2286635" cy="2835275"/>
                          <a:chOff x="0" y="0"/>
                          <a:chExt cx="2286635" cy="2835275"/>
                        </a:xfrm>
                      </wpg:grpSpPr>
                      <wps:wsp>
                        <wps:cNvPr id="1" name="Rectangle 1"/>
                        <wps:cNvSpPr>
                          <a:spLocks noChangeArrowheads="1"/>
                        </wps:cNvSpPr>
                        <wps:spPr bwMode="auto">
                          <a:xfrm>
                            <a:off x="0" y="0"/>
                            <a:ext cx="2286635" cy="28352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 name="Rectangle 2"/>
                        <wps:cNvSpPr>
                          <a:spLocks noChangeArrowheads="1"/>
                        </wps:cNvSpPr>
                        <wps:spPr bwMode="auto">
                          <a:xfrm>
                            <a:off x="8572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 name="Rectangle 3"/>
                        <wps:cNvSpPr>
                          <a:spLocks noChangeArrowheads="1"/>
                        </wps:cNvSpPr>
                        <wps:spPr bwMode="auto">
                          <a:xfrm>
                            <a:off x="36004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63436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 name="Rectangle 5"/>
                        <wps:cNvSpPr>
                          <a:spLocks noChangeArrowheads="1"/>
                        </wps:cNvSpPr>
                        <wps:spPr bwMode="auto">
                          <a:xfrm>
                            <a:off x="90868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Rectangle 6"/>
                        <wps:cNvSpPr>
                          <a:spLocks noChangeArrowheads="1"/>
                        </wps:cNvSpPr>
                        <wps:spPr bwMode="auto">
                          <a:xfrm>
                            <a:off x="118300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45732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 name="Rectangle 8"/>
                        <wps:cNvSpPr>
                          <a:spLocks noChangeArrowheads="1"/>
                        </wps:cNvSpPr>
                        <wps:spPr bwMode="auto">
                          <a:xfrm>
                            <a:off x="173164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 name="Rectangle 9"/>
                        <wps:cNvSpPr>
                          <a:spLocks noChangeArrowheads="1"/>
                        </wps:cNvSpPr>
                        <wps:spPr bwMode="auto">
                          <a:xfrm>
                            <a:off x="2005965" y="226060"/>
                            <a:ext cx="182880" cy="914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id="Group 10" o:spid="_x0000_s1026" style="position:absolute;margin-left:1.35pt;margin-top:6.05pt;width:180.05pt;height:223.25pt;z-index:251666432" coordsize="22866,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">
                <v:rect id="Rectangle 1" o:spid="_x0000_s1027" style="position:absolute;width:22866;height:28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NLMAA&#10;AADaAAAADwAAAGRycy9kb3ducmV2LnhtbERPS2vCQBC+F/wPywje6kbBUKKrlGJpvNT6gF6H7DRZ&#10;zM6G7Griv+8GBE/Dx/ec1aa3tbhR641jBbNpAoK4cNpwqeB8+nx9A+EDssbaMSm4k4fNevSywky7&#10;jg90O4ZSxBD2GSqoQmgyKX1RkUU/dQ1x5P5cazFE2JZSt9jFcFvLeZKk0qLh2FBhQx8VFZfj1Sow&#10;i0ti9Pz7lDZfv/vrj5f5brtXajLu35cgAvXhKX64cx3nw/DKcOX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QNLMAAAADaAAAADwAAAAAAAAAAAAAAAACYAgAAZHJzL2Rvd25y&#10;ZXYueG1sUEsFBgAAAAAEAAQA9QAAAIUDAAAAAA==&#10;" filled="f" strokeweight="2pt">
                  <v:shadow color="black" opacity="49150f" offset=".74833mm,.74833mm"/>
                </v:rect>
                <v:rect id="Rectangle 2" o:spid="_x0000_s1028" style="position:absolute;left:857;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f08MA&#10;AADaAAAADwAAAGRycy9kb3ducmV2LnhtbESPQWvCQBSE7wX/w/KEXkQ3WigluooKgoGCrRHPj+wz&#10;G82+jdmtpv++Kwg9DjPzDTNbdLYWN2p95VjBeJSAIC6crrhUcMg3ww8QPiBrrB2Tgl/ysJj3XmaY&#10;anfnb7rtQykihH2KCkwITSqlLwxZ9CPXEEfv5FqLIcq2lLrFe4TbWk6S5F1arDguGGxobai47H+s&#10;guy4yowdvGXj6yrvPnd4zr5krtRrv1tOQQTqwn/42d5qBRN4XI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jf08MAAADaAAAADwAAAAAAAAAAAAAAAACYAgAAZHJzL2Rv&#10;d25yZXYueG1sUEsFBgAAAAAEAAQA9QAAAIgDAAAAAA==&#10;" filled="f" strokeweight="1pt">
                  <v:shadow color="black" opacity="49150f" offset=".74833mm,.74833mm"/>
                </v:rect>
                <v:rect id="Rectangle 3" o:spid="_x0000_s1029" style="position:absolute;left:3600;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SMQA&#10;AADaAAAADwAAAGRycy9kb3ducmV2LnhtbESPQWvCQBSE7wX/w/KEXqRurFBKdA1GEAwIbU3x/Mi+&#10;ZlOzb2N21fTfdwtCj8PMfMMss8G24kq9bxwrmE0TEMSV0w3XCj7L7dMrCB+QNbaOScEPechWo4cl&#10;ptrd+IOuh1CLCGGfogITQpdK6StDFv3UdcTR+3K9xRBlX0vd4y3CbSufk+RFWmw4LhjsaGOoOh0u&#10;VkFxzAtjJ/Nids7LYf+G38W7LJV6HA/rBYhAQ/gP39s7rWAO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0ekjEAAAA2gAAAA8AAAAAAAAAAAAAAAAAmAIAAGRycy9k&#10;b3ducmV2LnhtbFBLBQYAAAAABAAEAPUAAACJAwAAAAA=&#10;" filled="f" strokeweight="1pt">
                  <v:shadow color="black" opacity="49150f" offset=".74833mm,.74833mm"/>
                </v:rect>
                <v:rect id="Rectangle 4" o:spid="_x0000_s1030" style="position:absolute;left:6343;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iPMQA&#10;AADaAAAADwAAAGRycy9kb3ducmV2LnhtbESPQWvCQBSE70L/w/IKXqRutFJKdJUqCA0Uqknx/Mi+&#10;ZtNm38bsqum/7wqCx2FmvmEWq9424kydrx0rmIwTEMSl0zVXCr6K7dMrCB+QNTaOScEfeVgtHwYL&#10;TLW78J7OeahEhLBPUYEJoU2l9KUhi37sWuLofbvOYoiyq6Tu8BLhtpHTJHmRFmuOCwZb2hgqf/OT&#10;VZAd1pmxo+dsclwX/ccn/mQ7WSg1fOzf5iAC9eEevrXftYIZ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4jzEAAAA2gAAAA8AAAAAAAAAAAAAAAAAmAIAAGRycy9k&#10;b3ducmV2LnhtbFBLBQYAAAAABAAEAPUAAACJAwAAAAA=&#10;" filled="f" strokeweight="1pt">
                  <v:shadow color="black" opacity="49150f" offset=".74833mm,.74833mm"/>
                </v:rect>
                <v:rect id="Rectangle 5" o:spid="_x0000_s1031" style="position:absolute;left:9086;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Hp8QA&#10;AADaAAAADwAAAGRycy9kb3ducmV2LnhtbESPQWvCQBSE70L/w/IKXqRutFhKdJUqCA0Uqknx/Mi+&#10;ZtNm38bsqum/7wqCx2FmvmEWq9424kydrx0rmIwTEMSl0zVXCr6K7dMrCB+QNTaOScEfeVgtHwYL&#10;TLW78J7OeahEhLBPUYEJoU2l9KUhi37sWuLofbvOYoiyq6Tu8BLhtpHTJHmRFmuOCwZb2hgqf/OT&#10;VZAd1pmxo+dsclwX/ccn/mQ7WSg1fOzf5iAC9eEevrXftYIZ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RR6fEAAAA2gAAAA8AAAAAAAAAAAAAAAAAmAIAAGRycy9k&#10;b3ducmV2LnhtbFBLBQYAAAAABAAEAPUAAACJAwAAAAA=&#10;" filled="f" strokeweight="1pt">
                  <v:shadow color="black" opacity="49150f" offset=".74833mm,.74833mm"/>
                </v:rect>
                <v:rect id="Rectangle 6" o:spid="_x0000_s1032" style="position:absolute;left:11830;top:2260;width:182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PZ0MQA&#10;AADaAAAADwAAAGRycy9kb3ducmV2LnhtbESPQWvCQBSE70L/w/IKvUjdWEEkuoamUGhAqJri+ZF9&#10;zabNvk2zq8Z/3xUEj8PMfMOsssG24kS9bxwrmE4SEMSV0w3XCr7K9+cFCB+QNbaOScGFPGTrh9EK&#10;U+3OvKPTPtQiQtinqMCE0KVS+sqQRT9xHXH0vl1vMUTZ11L3eI5w28qXJJlLiw3HBYMdvRmqfvdH&#10;q6A45IWx41kx/cvLYfOJP8VWlko9PQ6vSxCBhnAP39ofWsEcrlfiD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2dDEAAAA2gAAAA8AAAAAAAAAAAAAAAAAmAIAAGRycy9k&#10;b3ducmV2LnhtbFBLBQYAAAAABAAEAPUAAACJAwAAAAA=&#10;" filled="f" strokeweight="1pt">
                  <v:shadow color="black" opacity="49150f" offset=".74833mm,.74833mm"/>
                </v:rect>
                <v:rect id="Rectangle 7" o:spid="_x0000_s1033" style="position:absolute;left:14573;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98S8QA&#10;AADaAAAADwAAAGRycy9kb3ducmV2LnhtbESPQWvCQBSE70L/w/IKXqRutGBLdJUqCA0Uqknx/Mi+&#10;ZtNm38bsqum/7wqCx2FmvmEWq9424kydrx0rmIwTEMSl0zVXCr6K7dMrCB+QNTaOScEfeVgtHwYL&#10;TLW78J7OeahEhLBPUYEJoU2l9KUhi37sWuLofbvOYoiyq6Tu8BLhtpHTJJlJizXHBYMtbQyVv/nJ&#10;KsgO68zY0XM2Oa6L/uMTf7KdLJQaPvZvcxCB+nAP39rvWsEL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fEvEAAAA2gAAAA8AAAAAAAAAAAAAAAAAmAIAAGRycy9k&#10;b3ducmV2LnhtbFBLBQYAAAAABAAEAPUAAACJAwAAAAA=&#10;" filled="f" strokeweight="1pt">
                  <v:shadow color="black" opacity="49150f" offset=".74833mm,.74833mm"/>
                </v:rect>
                <v:rect id="Rectangle 8" o:spid="_x0000_s1034" style="position:absolute;left:17316;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OcAA&#10;AADaAAAADwAAAGRycy9kb3ducmV2LnhtbERPXWvCMBR9F/Yfwh34MmaqgzGqUVQQLAg6O3y+NNem&#10;2tzUJmr3782D4OPhfE9mna3FjVpfOVYwHCQgiAunKy4V/OWrzx8QPiBrrB2Tgn/yMJu+9SaYanfn&#10;X7rtQyliCPsUFZgQmlRKXxiy6AeuIY7c0bUWQ4RtKXWL9xhuazlKkm9pseLYYLChpaHivL9aBdlh&#10;kRn78ZUNL4u822zxlO1krlT/vZuPQQTqwkv8dK+1grg1Xok3QE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oOcAAAADaAAAADwAAAAAAAAAAAAAAAACYAgAAZHJzL2Rvd25y&#10;ZXYueG1sUEsFBgAAAAAEAAQA9QAAAIUDAAAAAA==&#10;" filled="f" strokeweight="1pt">
                  <v:shadow color="black" opacity="49150f" offset=".74833mm,.74833mm"/>
                </v:rect>
                <v:rect id="Rectangle 9" o:spid="_x0000_s1035" style="position:absolute;left:20059;top:2260;width:1829;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NosQA&#10;AADaAAAADwAAAGRycy9kb3ducmV2LnhtbESPQWvCQBSE70L/w/IKXqRutCBtdJUqCA0Uqknx/Mi+&#10;ZtNm38bsqum/7wqCx2FmvmEWq9424kydrx0rmIwTEMSl0zVXCr6K7dMLCB+QNTaOScEfeVgtHwYL&#10;TLW78J7OeahEhLBPUYEJoU2l9KUhi37sWuLofbvOYoiyq6Tu8BLhtpHTJJlJizXHBYMtbQyVv/nJ&#10;KsgO68zY0XM2Oa6L/uMTf7KdLJQaPvZvcxCB+nAP39rvWsEr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cTaLEAAAA2gAAAA8AAAAAAAAAAAAAAAAAmAIAAGRycy9k&#10;b3ducmV2LnhtbFBLBQYAAAAABAAEAPUAAACJAwAAAAA=&#10;" filled="f" strokeweight="1pt">
                  <v:shadow color="black" opacity="49150f" offset=".74833mm,.74833mm"/>
                </v:rect>
              </v:group>
            </w:pict>
          </mc:Fallback>
        </mc:AlternateContent>
      </w:r>
    </w:p>
    <w:p w14:paraId="336DA6FC" w14:textId="77777777" w:rsidR="008E36DC" w:rsidRDefault="008E36DC">
      <w:pPr>
        <w:rPr>
          <w:rFonts w:ascii="Arial" w:hAnsi="Arial" w:cs="Arial"/>
          <w:szCs w:val="24"/>
        </w:rPr>
      </w:pPr>
    </w:p>
    <w:p w14:paraId="10ABED6A" w14:textId="77777777" w:rsidR="008E36DC" w:rsidRDefault="008E36DC">
      <w:pPr>
        <w:rPr>
          <w:rFonts w:ascii="Arial" w:hAnsi="Arial" w:cs="Arial"/>
          <w:szCs w:val="24"/>
        </w:rPr>
      </w:pPr>
    </w:p>
    <w:p w14:paraId="2EBFA325" w14:textId="77777777" w:rsidR="008E36DC" w:rsidRDefault="008E36DC">
      <w:pPr>
        <w:rPr>
          <w:rFonts w:ascii="Arial" w:hAnsi="Arial" w:cs="Arial"/>
          <w:szCs w:val="24"/>
        </w:rPr>
      </w:pPr>
    </w:p>
    <w:p w14:paraId="08E29FA8" w14:textId="77777777" w:rsidR="008E36DC" w:rsidRDefault="008E36DC">
      <w:pPr>
        <w:rPr>
          <w:rFonts w:ascii="Arial" w:hAnsi="Arial" w:cs="Arial"/>
          <w:szCs w:val="24"/>
        </w:rPr>
      </w:pPr>
    </w:p>
    <w:p w14:paraId="7913A201" w14:textId="77777777" w:rsidR="008E36DC" w:rsidRDefault="008E36DC">
      <w:pPr>
        <w:rPr>
          <w:rFonts w:ascii="Arial" w:hAnsi="Arial" w:cs="Arial"/>
          <w:szCs w:val="24"/>
        </w:rPr>
      </w:pPr>
    </w:p>
    <w:p w14:paraId="013B067D" w14:textId="77777777" w:rsidR="008E36DC" w:rsidRDefault="008E36DC">
      <w:pPr>
        <w:rPr>
          <w:rFonts w:ascii="Arial" w:hAnsi="Arial" w:cs="Arial"/>
          <w:szCs w:val="24"/>
        </w:rPr>
      </w:pPr>
    </w:p>
    <w:p w14:paraId="5074A248" w14:textId="77777777" w:rsidR="008E36DC" w:rsidRDefault="008E36DC">
      <w:pPr>
        <w:rPr>
          <w:rFonts w:ascii="Arial" w:hAnsi="Arial" w:cs="Arial"/>
          <w:szCs w:val="24"/>
        </w:rPr>
      </w:pPr>
    </w:p>
    <w:p w14:paraId="258278D4" w14:textId="77777777" w:rsidR="008E36DC" w:rsidRDefault="008E36DC">
      <w:pPr>
        <w:rPr>
          <w:rFonts w:ascii="Arial" w:hAnsi="Arial" w:cs="Arial"/>
          <w:szCs w:val="24"/>
        </w:rPr>
      </w:pPr>
    </w:p>
    <w:p w14:paraId="196225B3" w14:textId="77777777" w:rsidR="008E36DC" w:rsidRDefault="008E36DC">
      <w:pPr>
        <w:rPr>
          <w:rFonts w:ascii="Arial" w:hAnsi="Arial" w:cs="Arial"/>
          <w:szCs w:val="24"/>
        </w:rPr>
      </w:pPr>
    </w:p>
    <w:p w14:paraId="654CFED8" w14:textId="77777777" w:rsidR="008E36DC" w:rsidRDefault="008E36DC">
      <w:pPr>
        <w:rPr>
          <w:rFonts w:ascii="Arial" w:hAnsi="Arial" w:cs="Arial"/>
          <w:szCs w:val="24"/>
        </w:rPr>
      </w:pPr>
    </w:p>
    <w:p w14:paraId="1DCFB225" w14:textId="196692FC" w:rsidR="00270104" w:rsidRDefault="00270104">
      <w:pPr>
        <w:rPr>
          <w:rFonts w:ascii="Arial" w:hAnsi="Arial" w:cs="Arial"/>
          <w:szCs w:val="24"/>
        </w:rPr>
      </w:pPr>
    </w:p>
    <w:p w14:paraId="0E170D42" w14:textId="77777777" w:rsidR="008E36DC" w:rsidRDefault="008E36DC">
      <w:pPr>
        <w:rPr>
          <w:rFonts w:ascii="Arial" w:hAnsi="Arial" w:cs="Arial"/>
          <w:szCs w:val="24"/>
        </w:rPr>
      </w:pPr>
    </w:p>
    <w:p w14:paraId="2564545A" w14:textId="77777777" w:rsidR="008E36DC" w:rsidRDefault="008E36DC">
      <w:pPr>
        <w:rPr>
          <w:rFonts w:ascii="Arial" w:hAnsi="Arial" w:cs="Arial"/>
          <w:szCs w:val="24"/>
        </w:rPr>
      </w:pPr>
    </w:p>
    <w:p w14:paraId="1504BD17" w14:textId="77777777" w:rsidR="008E36DC" w:rsidRDefault="008E36DC">
      <w:pPr>
        <w:rPr>
          <w:rFonts w:ascii="Arial" w:hAnsi="Arial" w:cs="Arial"/>
          <w:szCs w:val="24"/>
        </w:rPr>
      </w:pPr>
    </w:p>
    <w:p w14:paraId="71D6DE44" w14:textId="77777777" w:rsidR="008E36DC" w:rsidRDefault="008E36DC">
      <w:pPr>
        <w:rPr>
          <w:rFonts w:ascii="Arial" w:hAnsi="Arial" w:cs="Arial"/>
          <w:szCs w:val="24"/>
        </w:rPr>
      </w:pPr>
    </w:p>
    <w:p w14:paraId="5B19B869" w14:textId="77777777" w:rsidR="008E36DC" w:rsidRDefault="008E36DC">
      <w:pPr>
        <w:rPr>
          <w:rFonts w:ascii="Arial" w:hAnsi="Arial" w:cs="Arial"/>
          <w:szCs w:val="24"/>
        </w:rPr>
      </w:pPr>
    </w:p>
    <w:p w14:paraId="04C46898" w14:textId="77777777" w:rsidR="008E36DC" w:rsidRDefault="008E36DC">
      <w:pPr>
        <w:rPr>
          <w:rFonts w:ascii="Arial" w:hAnsi="Arial" w:cs="Arial"/>
          <w:szCs w:val="24"/>
        </w:rPr>
      </w:pPr>
    </w:p>
    <w:p w14:paraId="7BD93FAC" w14:textId="77777777" w:rsidR="008E36DC" w:rsidRDefault="008E36DC">
      <w:pPr>
        <w:rPr>
          <w:rFonts w:ascii="Arial" w:hAnsi="Arial" w:cs="Arial"/>
          <w:szCs w:val="24"/>
        </w:rPr>
      </w:pPr>
    </w:p>
    <w:p w14:paraId="586CB3BA" w14:textId="77777777" w:rsidR="008E36DC" w:rsidRDefault="008E36DC">
      <w:pPr>
        <w:rPr>
          <w:rFonts w:ascii="Arial" w:hAnsi="Arial" w:cs="Arial"/>
          <w:szCs w:val="24"/>
        </w:rPr>
      </w:pPr>
    </w:p>
    <w:p w14:paraId="5D37C55A" w14:textId="77777777" w:rsidR="008E36DC" w:rsidRDefault="008E36DC">
      <w:pPr>
        <w:rPr>
          <w:rFonts w:ascii="Arial" w:hAnsi="Arial" w:cs="Arial"/>
          <w:szCs w:val="24"/>
        </w:rPr>
      </w:pPr>
    </w:p>
    <w:p w14:paraId="3F9B0548" w14:textId="77777777" w:rsidR="008E36DC" w:rsidRDefault="008E36DC">
      <w:pPr>
        <w:rPr>
          <w:rFonts w:ascii="Arial" w:hAnsi="Arial" w:cs="Arial"/>
          <w:szCs w:val="24"/>
        </w:rPr>
      </w:pPr>
    </w:p>
    <w:p w14:paraId="7DED3787" w14:textId="5B6CE6A5" w:rsidR="008E36DC" w:rsidRPr="00CE0CBF" w:rsidRDefault="008E36DC">
      <w:pPr>
        <w:rPr>
          <w:rFonts w:ascii="Arial" w:hAnsi="Arial" w:cs="Arial"/>
          <w:szCs w:val="24"/>
        </w:rPr>
      </w:pPr>
      <w:r>
        <w:rPr>
          <w:rFonts w:ascii="Arial" w:hAnsi="Arial" w:cs="Arial"/>
          <w:szCs w:val="24"/>
        </w:rPr>
        <w:t xml:space="preserve">9.  What is your </w:t>
      </w:r>
      <w:r w:rsidRPr="00840415">
        <w:rPr>
          <w:rFonts w:ascii="Arial" w:hAnsi="Arial" w:cs="Arial"/>
          <w:szCs w:val="24"/>
        </w:rPr>
        <w:t>TAS2R38</w:t>
      </w:r>
      <w:r>
        <w:rPr>
          <w:rFonts w:ascii="Arial" w:hAnsi="Arial" w:cs="Arial"/>
          <w:szCs w:val="24"/>
        </w:rPr>
        <w:t xml:space="preserve"> allele genotype?</w:t>
      </w:r>
    </w:p>
    <w:sectPr w:rsidR="008E36DC" w:rsidRPr="00CE0CBF" w:rsidSect="00CE0CBF">
      <w:pgSz w:w="12240" w:h="15840"/>
      <w:pgMar w:top="99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E0"/>
    <w:rsid w:val="000163F5"/>
    <w:rsid w:val="00060CBD"/>
    <w:rsid w:val="00270104"/>
    <w:rsid w:val="002F0C8A"/>
    <w:rsid w:val="003002B7"/>
    <w:rsid w:val="003E1815"/>
    <w:rsid w:val="00432FF3"/>
    <w:rsid w:val="0045522C"/>
    <w:rsid w:val="0046758F"/>
    <w:rsid w:val="00473533"/>
    <w:rsid w:val="004955BD"/>
    <w:rsid w:val="00504648"/>
    <w:rsid w:val="00615BE0"/>
    <w:rsid w:val="0066599B"/>
    <w:rsid w:val="00710CE1"/>
    <w:rsid w:val="00764993"/>
    <w:rsid w:val="00840415"/>
    <w:rsid w:val="0086722F"/>
    <w:rsid w:val="008E36DC"/>
    <w:rsid w:val="00BF575A"/>
    <w:rsid w:val="00CA37C4"/>
    <w:rsid w:val="00CE0CBF"/>
    <w:rsid w:val="00DE2523"/>
    <w:rsid w:val="00DE2BC6"/>
    <w:rsid w:val="00ED4DE0"/>
    <w:rsid w:val="00EF4BB8"/>
    <w:rsid w:val="00FB3C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84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5125-2AD5-4B83-9BB6-EF174E91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Fowler</dc:creator>
  <cp:lastModifiedBy>Fowler Tim -OHS</cp:lastModifiedBy>
  <cp:revision>4</cp:revision>
  <dcterms:created xsi:type="dcterms:W3CDTF">2015-01-06T18:39:00Z</dcterms:created>
  <dcterms:modified xsi:type="dcterms:W3CDTF">2015-01-12T16:45:00Z</dcterms:modified>
</cp:coreProperties>
</file>