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D8D41" w14:textId="77777777" w:rsidR="00A05890" w:rsidRPr="00A05890" w:rsidRDefault="00A05890" w:rsidP="00A05890">
      <w:pPr>
        <w:pStyle w:val="Pa1"/>
        <w:rPr>
          <w:rStyle w:val="A0"/>
          <w:rFonts w:ascii="Arial" w:hAnsi="Arial" w:cs="Arial"/>
          <w:sz w:val="24"/>
          <w:szCs w:val="24"/>
        </w:rPr>
      </w:pPr>
      <w:bookmarkStart w:id="0" w:name="_GoBack"/>
      <w:bookmarkEnd w:id="0"/>
      <w:r w:rsidRPr="00A05890">
        <w:rPr>
          <w:rStyle w:val="A0"/>
          <w:rFonts w:ascii="Arial" w:hAnsi="Arial" w:cs="Arial"/>
          <w:sz w:val="24"/>
          <w:szCs w:val="24"/>
        </w:rPr>
        <w:t xml:space="preserve">Navigating the NCBI Student Worksheet </w:t>
      </w:r>
      <w:r>
        <w:rPr>
          <w:rStyle w:val="A0"/>
          <w:rFonts w:ascii="Arial" w:hAnsi="Arial" w:cs="Arial"/>
          <w:sz w:val="24"/>
          <w:szCs w:val="24"/>
        </w:rPr>
        <w:tab/>
      </w:r>
      <w:r>
        <w:rPr>
          <w:rStyle w:val="A0"/>
          <w:rFonts w:ascii="Arial" w:hAnsi="Arial" w:cs="Arial"/>
          <w:sz w:val="24"/>
          <w:szCs w:val="24"/>
        </w:rPr>
        <w:tab/>
      </w:r>
      <w:proofErr w:type="gramStart"/>
      <w:r>
        <w:rPr>
          <w:rStyle w:val="A0"/>
          <w:rFonts w:ascii="Arial" w:hAnsi="Arial" w:cs="Arial"/>
          <w:sz w:val="24"/>
          <w:szCs w:val="24"/>
        </w:rPr>
        <w:t>Name:_</w:t>
      </w:r>
      <w:proofErr w:type="gramEnd"/>
      <w:r>
        <w:rPr>
          <w:rStyle w:val="A0"/>
          <w:rFonts w:ascii="Arial" w:hAnsi="Arial" w:cs="Arial"/>
          <w:sz w:val="24"/>
          <w:szCs w:val="24"/>
        </w:rPr>
        <w:t>______________</w:t>
      </w:r>
    </w:p>
    <w:p w14:paraId="22F0AAD7" w14:textId="77777777" w:rsidR="00A05890" w:rsidRPr="00A05890" w:rsidRDefault="00A05890" w:rsidP="00A05890">
      <w:pPr>
        <w:rPr>
          <w:rFonts w:ascii="Arial" w:hAnsi="Arial" w:cs="Arial"/>
          <w:szCs w:val="24"/>
        </w:rPr>
      </w:pPr>
    </w:p>
    <w:p w14:paraId="05D6C4BD" w14:textId="77777777" w:rsidR="00A05890" w:rsidRPr="00A05890" w:rsidRDefault="00A05890" w:rsidP="00A05890">
      <w:pPr>
        <w:pStyle w:val="Pa4"/>
        <w:ind w:left="620" w:hanging="620"/>
        <w:rPr>
          <w:rFonts w:ascii="Arial" w:hAnsi="Arial" w:cs="Arial"/>
          <w:color w:val="000000"/>
        </w:rPr>
      </w:pPr>
      <w:r w:rsidRPr="00A05890">
        <w:rPr>
          <w:rFonts w:ascii="Arial" w:hAnsi="Arial" w:cs="Arial"/>
          <w:b/>
          <w:bCs/>
          <w:color w:val="000000"/>
        </w:rPr>
        <w:t xml:space="preserve">Aim: </w:t>
      </w:r>
      <w:r w:rsidRPr="00A05890">
        <w:rPr>
          <w:rStyle w:val="A6"/>
          <w:rFonts w:ascii="Arial" w:hAnsi="Arial" w:cs="Arial"/>
          <w:sz w:val="24"/>
          <w:szCs w:val="24"/>
        </w:rPr>
        <w:t xml:space="preserve">To become familiar with the resources available at the National Center for Bioinformatics (NCBI) and the search engine </w:t>
      </w:r>
      <w:proofErr w:type="spellStart"/>
      <w:r w:rsidRPr="00A05890">
        <w:rPr>
          <w:rStyle w:val="A6"/>
          <w:rFonts w:ascii="Arial" w:hAnsi="Arial" w:cs="Arial"/>
          <w:b/>
          <w:bCs/>
          <w:sz w:val="24"/>
          <w:szCs w:val="24"/>
        </w:rPr>
        <w:t>Entrez</w:t>
      </w:r>
      <w:proofErr w:type="spellEnd"/>
      <w:r w:rsidRPr="00A05890">
        <w:rPr>
          <w:rStyle w:val="A6"/>
          <w:rFonts w:ascii="Arial" w:hAnsi="Arial" w:cs="Arial"/>
          <w:sz w:val="24"/>
          <w:szCs w:val="24"/>
        </w:rPr>
        <w:t xml:space="preserve">. </w:t>
      </w:r>
    </w:p>
    <w:p w14:paraId="1B46447B" w14:textId="77777777" w:rsidR="00A05890" w:rsidRDefault="00A05890" w:rsidP="00A05890">
      <w:pPr>
        <w:pStyle w:val="Pa4"/>
        <w:ind w:left="620" w:hanging="620"/>
        <w:rPr>
          <w:rStyle w:val="A6"/>
          <w:rFonts w:ascii="Arial" w:hAnsi="Arial" w:cs="Arial"/>
          <w:sz w:val="24"/>
          <w:szCs w:val="24"/>
        </w:rPr>
      </w:pPr>
      <w:r w:rsidRPr="00A05890">
        <w:rPr>
          <w:rFonts w:ascii="Arial" w:hAnsi="Arial" w:cs="Arial"/>
          <w:b/>
          <w:bCs/>
          <w:color w:val="000000"/>
        </w:rPr>
        <w:t xml:space="preserve">Instructions: </w:t>
      </w:r>
      <w:r w:rsidRPr="00A05890">
        <w:rPr>
          <w:rStyle w:val="A6"/>
          <w:rFonts w:ascii="Arial" w:hAnsi="Arial" w:cs="Arial"/>
          <w:sz w:val="24"/>
          <w:szCs w:val="24"/>
        </w:rPr>
        <w:t>Use Student Handout—</w:t>
      </w:r>
      <w:r w:rsidRPr="00A05890">
        <w:rPr>
          <w:rStyle w:val="A6"/>
          <w:rFonts w:ascii="Arial" w:hAnsi="Arial" w:cs="Arial"/>
          <w:i/>
          <w:iCs/>
          <w:sz w:val="24"/>
          <w:szCs w:val="24"/>
        </w:rPr>
        <w:t xml:space="preserve">Navigating the NCBI Instructions </w:t>
      </w:r>
      <w:r w:rsidRPr="00A05890">
        <w:rPr>
          <w:rStyle w:val="A6"/>
          <w:rFonts w:ascii="Arial" w:hAnsi="Arial" w:cs="Arial"/>
          <w:sz w:val="24"/>
          <w:szCs w:val="24"/>
        </w:rPr>
        <w:t xml:space="preserve">to complete this worksheet. </w:t>
      </w:r>
    </w:p>
    <w:p w14:paraId="71BDD089" w14:textId="77777777" w:rsidR="00A05890" w:rsidRPr="00A05890" w:rsidRDefault="00A05890" w:rsidP="00A05890"/>
    <w:p w14:paraId="19F61E45" w14:textId="77777777" w:rsidR="00A05890" w:rsidRDefault="00A05890" w:rsidP="00A05890">
      <w:pPr>
        <w:pStyle w:val="Pa21"/>
        <w:ind w:left="360" w:hanging="180"/>
        <w:rPr>
          <w:rStyle w:val="A6"/>
          <w:rFonts w:ascii="Arial" w:hAnsi="Arial" w:cs="Arial"/>
          <w:sz w:val="24"/>
          <w:szCs w:val="24"/>
        </w:rPr>
      </w:pPr>
      <w:r w:rsidRPr="00A05890">
        <w:rPr>
          <w:rStyle w:val="A6"/>
          <w:rFonts w:ascii="Arial" w:hAnsi="Arial" w:cs="Arial"/>
          <w:sz w:val="24"/>
          <w:szCs w:val="24"/>
        </w:rPr>
        <w:t xml:space="preserve">2a. What is the name of one interesting resource or database shown in the blue box on the left? What do you think is its function or purpose? </w:t>
      </w:r>
    </w:p>
    <w:p w14:paraId="11F3F258" w14:textId="77777777" w:rsidR="00A05890" w:rsidRPr="00A05890" w:rsidRDefault="00A05890" w:rsidP="00A05890"/>
    <w:p w14:paraId="56A4D310" w14:textId="77777777" w:rsidR="00A05890" w:rsidRDefault="00A05890" w:rsidP="00A05890">
      <w:pPr>
        <w:pStyle w:val="Pa21"/>
        <w:ind w:left="360" w:hanging="180"/>
        <w:rPr>
          <w:rStyle w:val="A6"/>
          <w:rFonts w:ascii="Arial" w:hAnsi="Arial" w:cs="Arial"/>
          <w:sz w:val="24"/>
          <w:szCs w:val="24"/>
        </w:rPr>
      </w:pPr>
      <w:r w:rsidRPr="00A05890">
        <w:rPr>
          <w:rStyle w:val="A6"/>
          <w:rFonts w:ascii="Arial" w:hAnsi="Arial" w:cs="Arial"/>
          <w:sz w:val="24"/>
          <w:szCs w:val="24"/>
        </w:rPr>
        <w:t xml:space="preserve">2b. What is one interesting resource listed in the Popular Resources menu on the right? What do you think is its function or purpose? </w:t>
      </w:r>
    </w:p>
    <w:p w14:paraId="0C41F664" w14:textId="77777777" w:rsidR="00A05890" w:rsidRPr="00A05890" w:rsidRDefault="00A05890" w:rsidP="00A05890"/>
    <w:p w14:paraId="59960B2E" w14:textId="77777777" w:rsidR="00A05890" w:rsidRDefault="00A05890" w:rsidP="00A05890">
      <w:pPr>
        <w:pStyle w:val="Pa21"/>
        <w:ind w:left="360" w:hanging="180"/>
        <w:rPr>
          <w:rStyle w:val="A6"/>
          <w:rFonts w:ascii="Arial" w:hAnsi="Arial" w:cs="Arial"/>
          <w:sz w:val="24"/>
          <w:szCs w:val="24"/>
        </w:rPr>
      </w:pPr>
      <w:r w:rsidRPr="00A05890">
        <w:rPr>
          <w:rStyle w:val="A6"/>
          <w:rFonts w:ascii="Arial" w:hAnsi="Arial" w:cs="Arial"/>
          <w:sz w:val="24"/>
          <w:szCs w:val="24"/>
        </w:rPr>
        <w:t xml:space="preserve">4a. Why are we searching for </w:t>
      </w:r>
      <w:r w:rsidRPr="00A05890">
        <w:rPr>
          <w:rStyle w:val="A6"/>
          <w:rFonts w:ascii="Arial" w:hAnsi="Arial" w:cs="Arial"/>
          <w:i/>
          <w:iCs/>
          <w:sz w:val="24"/>
          <w:szCs w:val="24"/>
        </w:rPr>
        <w:t>BRCA1</w:t>
      </w:r>
      <w:r w:rsidRPr="00A05890">
        <w:rPr>
          <w:rStyle w:val="A6"/>
          <w:rFonts w:ascii="Arial" w:hAnsi="Arial" w:cs="Arial"/>
          <w:sz w:val="24"/>
          <w:szCs w:val="24"/>
        </w:rPr>
        <w:t xml:space="preserve">? </w:t>
      </w:r>
    </w:p>
    <w:p w14:paraId="6C37CE08" w14:textId="77777777" w:rsidR="00A05890" w:rsidRPr="00A05890" w:rsidRDefault="00A05890" w:rsidP="00A05890"/>
    <w:p w14:paraId="33E7FF72" w14:textId="77777777" w:rsidR="00A05890" w:rsidRDefault="00A05890" w:rsidP="00A05890">
      <w:pPr>
        <w:pStyle w:val="Pa21"/>
        <w:ind w:left="360" w:hanging="180"/>
        <w:rPr>
          <w:rStyle w:val="A6"/>
          <w:rFonts w:ascii="Arial" w:hAnsi="Arial" w:cs="Arial"/>
          <w:sz w:val="24"/>
          <w:szCs w:val="24"/>
        </w:rPr>
      </w:pPr>
      <w:r w:rsidRPr="00A05890">
        <w:rPr>
          <w:rStyle w:val="A6"/>
          <w:rFonts w:ascii="Arial" w:hAnsi="Arial" w:cs="Arial"/>
          <w:sz w:val="24"/>
          <w:szCs w:val="24"/>
        </w:rPr>
        <w:t xml:space="preserve">4b. The </w:t>
      </w:r>
      <w:r w:rsidRPr="00A05890">
        <w:rPr>
          <w:rStyle w:val="A6"/>
          <w:rFonts w:ascii="Arial" w:hAnsi="Arial" w:cs="Arial"/>
          <w:b/>
          <w:bCs/>
          <w:sz w:val="24"/>
          <w:szCs w:val="24"/>
        </w:rPr>
        <w:t xml:space="preserve">Nucleotide </w:t>
      </w:r>
      <w:r w:rsidRPr="00A05890">
        <w:rPr>
          <w:rStyle w:val="A6"/>
          <w:rFonts w:ascii="Arial" w:hAnsi="Arial" w:cs="Arial"/>
          <w:sz w:val="24"/>
          <w:szCs w:val="24"/>
        </w:rPr>
        <w:t xml:space="preserve">database has DNA sequences that have been loaded onto the NCBI database. How many times is ‘BRCA1’ cited in the </w:t>
      </w:r>
      <w:r w:rsidRPr="00A05890">
        <w:rPr>
          <w:rStyle w:val="A6"/>
          <w:rFonts w:ascii="Arial" w:hAnsi="Arial" w:cs="Arial"/>
          <w:b/>
          <w:bCs/>
          <w:sz w:val="24"/>
          <w:szCs w:val="24"/>
        </w:rPr>
        <w:t xml:space="preserve">Nucleotide </w:t>
      </w:r>
      <w:r w:rsidRPr="00A05890">
        <w:rPr>
          <w:rStyle w:val="A6"/>
          <w:rFonts w:ascii="Arial" w:hAnsi="Arial" w:cs="Arial"/>
          <w:sz w:val="24"/>
          <w:szCs w:val="24"/>
        </w:rPr>
        <w:t xml:space="preserve">database? ____________ </w:t>
      </w:r>
    </w:p>
    <w:p w14:paraId="663F79AD" w14:textId="77777777" w:rsidR="00A05890" w:rsidRPr="00A05890" w:rsidRDefault="00A05890" w:rsidP="00A05890"/>
    <w:p w14:paraId="2C2BC3B5" w14:textId="77777777" w:rsidR="00615BE0" w:rsidRDefault="00A05890" w:rsidP="00A05890">
      <w:pPr>
        <w:rPr>
          <w:rStyle w:val="A6"/>
          <w:rFonts w:ascii="Arial" w:hAnsi="Arial" w:cs="Arial"/>
          <w:sz w:val="24"/>
          <w:szCs w:val="24"/>
        </w:rPr>
      </w:pPr>
      <w:r w:rsidRPr="00A05890">
        <w:rPr>
          <w:rStyle w:val="A6"/>
          <w:rFonts w:ascii="Arial" w:hAnsi="Arial" w:cs="Arial"/>
          <w:sz w:val="24"/>
          <w:szCs w:val="24"/>
        </w:rPr>
        <w:t xml:space="preserve">4c. The </w:t>
      </w:r>
      <w:r w:rsidRPr="00A05890">
        <w:rPr>
          <w:rStyle w:val="A6"/>
          <w:rFonts w:ascii="Arial" w:hAnsi="Arial" w:cs="Arial"/>
          <w:b/>
          <w:bCs/>
          <w:sz w:val="24"/>
          <w:szCs w:val="24"/>
        </w:rPr>
        <w:t xml:space="preserve">PubMed </w:t>
      </w:r>
      <w:r w:rsidRPr="00A05890">
        <w:rPr>
          <w:rStyle w:val="A6"/>
          <w:rFonts w:ascii="Arial" w:hAnsi="Arial" w:cs="Arial"/>
          <w:sz w:val="24"/>
          <w:szCs w:val="24"/>
        </w:rPr>
        <w:t xml:space="preserve">database has the articles that have been published about a specific gene or disease. How many times is ‘BRCA1’ cited in the </w:t>
      </w:r>
      <w:r w:rsidRPr="00A05890">
        <w:rPr>
          <w:rStyle w:val="A6"/>
          <w:rFonts w:ascii="Arial" w:hAnsi="Arial" w:cs="Arial"/>
          <w:b/>
          <w:bCs/>
          <w:sz w:val="24"/>
          <w:szCs w:val="24"/>
        </w:rPr>
        <w:t xml:space="preserve">PubMed </w:t>
      </w:r>
      <w:r w:rsidRPr="00A05890">
        <w:rPr>
          <w:rStyle w:val="A6"/>
          <w:rFonts w:ascii="Arial" w:hAnsi="Arial" w:cs="Arial"/>
          <w:sz w:val="24"/>
          <w:szCs w:val="24"/>
        </w:rPr>
        <w:t>database? ____________</w:t>
      </w:r>
    </w:p>
    <w:p w14:paraId="25FFB2C6" w14:textId="77777777" w:rsidR="00A05890" w:rsidRPr="00A05890" w:rsidRDefault="00A05890" w:rsidP="00A05890">
      <w:pPr>
        <w:rPr>
          <w:rStyle w:val="A6"/>
          <w:rFonts w:ascii="Arial" w:hAnsi="Arial" w:cs="Arial"/>
          <w:sz w:val="24"/>
          <w:szCs w:val="24"/>
        </w:rPr>
      </w:pPr>
    </w:p>
    <w:p w14:paraId="5D7A1C5C" w14:textId="77777777" w:rsid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r w:rsidRPr="00A05890">
        <w:rPr>
          <w:rFonts w:ascii="Arial" w:hAnsi="Arial" w:cs="Arial"/>
          <w:color w:val="000000"/>
          <w:szCs w:val="24"/>
        </w:rPr>
        <w:t xml:space="preserve">4d. Compare the numbers you got for Questions B and C. Do these relative numbers surprise you? What does this tell you about the </w:t>
      </w:r>
      <w:r w:rsidRPr="00A05890">
        <w:rPr>
          <w:rFonts w:ascii="Arial" w:hAnsi="Arial" w:cs="Arial"/>
          <w:i/>
          <w:iCs/>
          <w:color w:val="000000"/>
          <w:szCs w:val="24"/>
        </w:rPr>
        <w:t xml:space="preserve">BRCA1 </w:t>
      </w:r>
      <w:r w:rsidRPr="00A05890">
        <w:rPr>
          <w:rFonts w:ascii="Arial" w:hAnsi="Arial" w:cs="Arial"/>
          <w:color w:val="000000"/>
          <w:szCs w:val="24"/>
        </w:rPr>
        <w:t xml:space="preserve">gene? Explain. </w:t>
      </w:r>
    </w:p>
    <w:p w14:paraId="309EEBBC" w14:textId="77777777" w:rsidR="00A05890" w:rsidRP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p>
    <w:p w14:paraId="5BC65DDE" w14:textId="77777777" w:rsidR="00A05890" w:rsidRP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r w:rsidRPr="00A05890">
        <w:rPr>
          <w:rFonts w:ascii="Arial" w:hAnsi="Arial" w:cs="Arial"/>
          <w:color w:val="000000"/>
          <w:szCs w:val="24"/>
        </w:rPr>
        <w:t xml:space="preserve">9a. How many different types of chromosomes do you see? ____________ </w:t>
      </w:r>
    </w:p>
    <w:p w14:paraId="640BEDEE" w14:textId="68BF8900" w:rsid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r w:rsidRPr="00A05890">
        <w:rPr>
          <w:rFonts w:ascii="Arial" w:hAnsi="Arial" w:cs="Arial"/>
          <w:color w:val="000000"/>
          <w:szCs w:val="24"/>
        </w:rPr>
        <w:t xml:space="preserve">9b. </w:t>
      </w:r>
      <w:r w:rsidR="00BF546B">
        <w:rPr>
          <w:rFonts w:ascii="Arial" w:hAnsi="Arial" w:cs="Arial"/>
          <w:color w:val="000000"/>
          <w:szCs w:val="24"/>
        </w:rPr>
        <w:t>How big is the MT genome</w:t>
      </w:r>
      <w:r w:rsidRPr="00A05890">
        <w:rPr>
          <w:rFonts w:ascii="Arial" w:hAnsi="Arial" w:cs="Arial"/>
          <w:color w:val="000000"/>
          <w:szCs w:val="24"/>
        </w:rPr>
        <w:t>? [</w:t>
      </w:r>
      <w:r w:rsidRPr="00A05890">
        <w:rPr>
          <w:rFonts w:ascii="Arial" w:hAnsi="Arial" w:cs="Arial"/>
          <w:b/>
          <w:bCs/>
          <w:color w:val="000000"/>
          <w:szCs w:val="24"/>
        </w:rPr>
        <w:t xml:space="preserve">Note: </w:t>
      </w:r>
      <w:r w:rsidRPr="00A05890">
        <w:rPr>
          <w:rFonts w:ascii="Arial" w:hAnsi="Arial" w:cs="Arial"/>
          <w:color w:val="000000"/>
          <w:szCs w:val="24"/>
        </w:rPr>
        <w:t xml:space="preserve">you can click the “MT” link to find out.] </w:t>
      </w:r>
    </w:p>
    <w:p w14:paraId="38B3ACF6" w14:textId="77777777" w:rsidR="00A05890" w:rsidRP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p>
    <w:p w14:paraId="5FFF299D" w14:textId="77777777" w:rsidR="00A05890" w:rsidRDefault="00A05890" w:rsidP="00A05890">
      <w:pPr>
        <w:rPr>
          <w:rFonts w:ascii="Arial" w:hAnsi="Arial" w:cs="Arial"/>
          <w:color w:val="000000"/>
          <w:szCs w:val="24"/>
        </w:rPr>
      </w:pPr>
      <w:r w:rsidRPr="00A05890">
        <w:rPr>
          <w:rFonts w:ascii="Arial" w:hAnsi="Arial" w:cs="Arial"/>
          <w:color w:val="000000"/>
          <w:szCs w:val="24"/>
        </w:rPr>
        <w:t xml:space="preserve">9c. With the exception of MT, the chromosomes of the human genome are in pairs. X and Y are a pair. Using this information and the information from your answer to Question 9A, how many </w:t>
      </w:r>
      <w:r w:rsidRPr="00A05890">
        <w:rPr>
          <w:rFonts w:ascii="Arial" w:hAnsi="Arial" w:cs="Arial"/>
          <w:b/>
          <w:bCs/>
          <w:color w:val="000000"/>
          <w:szCs w:val="24"/>
        </w:rPr>
        <w:t xml:space="preserve">pairs </w:t>
      </w:r>
      <w:r w:rsidRPr="00A05890">
        <w:rPr>
          <w:rFonts w:ascii="Arial" w:hAnsi="Arial" w:cs="Arial"/>
          <w:color w:val="000000"/>
          <w:szCs w:val="24"/>
        </w:rPr>
        <w:t>of chromosomes are in the human genome? ____________</w:t>
      </w:r>
    </w:p>
    <w:p w14:paraId="5AEC5A7A" w14:textId="77777777" w:rsidR="00A05890" w:rsidRPr="00A05890" w:rsidRDefault="00A05890" w:rsidP="00A05890">
      <w:pPr>
        <w:rPr>
          <w:rFonts w:ascii="Arial" w:hAnsi="Arial" w:cs="Arial"/>
          <w:color w:val="000000"/>
          <w:szCs w:val="24"/>
        </w:rPr>
      </w:pPr>
    </w:p>
    <w:p w14:paraId="3857F07C" w14:textId="77777777" w:rsidR="00A05890" w:rsidRP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r w:rsidRPr="00A05890">
        <w:rPr>
          <w:rFonts w:ascii="Arial" w:hAnsi="Arial" w:cs="Arial"/>
          <w:color w:val="000000"/>
          <w:szCs w:val="24"/>
        </w:rPr>
        <w:t xml:space="preserve">10. What do you see when you click on chromosome 17? Explore some of the links on the picture, and write down two things you found interesting, such as the description of other genes that are also found on chromosome 17. </w:t>
      </w:r>
    </w:p>
    <w:p w14:paraId="20B189AF" w14:textId="77777777" w:rsidR="00A05890" w:rsidRDefault="00A05890" w:rsidP="00A05890">
      <w:pPr>
        <w:widowControl w:val="0"/>
        <w:autoSpaceDE w:val="0"/>
        <w:autoSpaceDN w:val="0"/>
        <w:adjustRightInd w:val="0"/>
        <w:spacing w:line="241" w:lineRule="atLeast"/>
        <w:ind w:left="360"/>
        <w:rPr>
          <w:rFonts w:ascii="Arial" w:hAnsi="Arial" w:cs="Arial"/>
          <w:color w:val="000000"/>
          <w:szCs w:val="24"/>
        </w:rPr>
      </w:pPr>
      <w:r w:rsidRPr="00A05890">
        <w:rPr>
          <w:rFonts w:ascii="Arial" w:hAnsi="Arial" w:cs="Arial"/>
          <w:color w:val="000000"/>
          <w:szCs w:val="24"/>
        </w:rPr>
        <w:t xml:space="preserve">1: </w:t>
      </w:r>
    </w:p>
    <w:p w14:paraId="55FBC0BC" w14:textId="77777777" w:rsidR="00A05890" w:rsidRPr="00A05890" w:rsidRDefault="00A05890" w:rsidP="00A05890">
      <w:pPr>
        <w:widowControl w:val="0"/>
        <w:autoSpaceDE w:val="0"/>
        <w:autoSpaceDN w:val="0"/>
        <w:adjustRightInd w:val="0"/>
        <w:spacing w:line="241" w:lineRule="atLeast"/>
        <w:ind w:left="360"/>
        <w:rPr>
          <w:rFonts w:ascii="Arial" w:hAnsi="Arial" w:cs="Arial"/>
          <w:color w:val="000000"/>
          <w:szCs w:val="24"/>
        </w:rPr>
      </w:pPr>
    </w:p>
    <w:p w14:paraId="361DD50C" w14:textId="77777777" w:rsidR="00A05890" w:rsidRDefault="00A05890" w:rsidP="00A05890">
      <w:pPr>
        <w:widowControl w:val="0"/>
        <w:autoSpaceDE w:val="0"/>
        <w:autoSpaceDN w:val="0"/>
        <w:adjustRightInd w:val="0"/>
        <w:spacing w:line="241" w:lineRule="atLeast"/>
        <w:ind w:left="360"/>
        <w:rPr>
          <w:rFonts w:ascii="Arial" w:hAnsi="Arial" w:cs="Arial"/>
          <w:color w:val="000000"/>
          <w:szCs w:val="24"/>
        </w:rPr>
      </w:pPr>
      <w:r w:rsidRPr="00A05890">
        <w:rPr>
          <w:rFonts w:ascii="Arial" w:hAnsi="Arial" w:cs="Arial"/>
          <w:color w:val="000000"/>
          <w:szCs w:val="24"/>
        </w:rPr>
        <w:t xml:space="preserve">2: </w:t>
      </w:r>
    </w:p>
    <w:p w14:paraId="318304A7" w14:textId="77777777" w:rsidR="00A05890" w:rsidRPr="00A05890" w:rsidRDefault="00A05890" w:rsidP="00A05890">
      <w:pPr>
        <w:widowControl w:val="0"/>
        <w:autoSpaceDE w:val="0"/>
        <w:autoSpaceDN w:val="0"/>
        <w:adjustRightInd w:val="0"/>
        <w:spacing w:line="241" w:lineRule="atLeast"/>
        <w:ind w:left="360"/>
        <w:rPr>
          <w:rFonts w:ascii="Arial" w:hAnsi="Arial" w:cs="Arial"/>
          <w:color w:val="000000"/>
          <w:szCs w:val="24"/>
        </w:rPr>
      </w:pPr>
    </w:p>
    <w:p w14:paraId="0A56459A" w14:textId="77777777" w:rsidR="00A05890" w:rsidRDefault="00A05890">
      <w:pPr>
        <w:rPr>
          <w:rFonts w:ascii="Arial" w:hAnsi="Arial" w:cs="Arial"/>
          <w:color w:val="000000"/>
          <w:szCs w:val="24"/>
        </w:rPr>
      </w:pPr>
      <w:r>
        <w:rPr>
          <w:rFonts w:ascii="Arial" w:hAnsi="Arial" w:cs="Arial"/>
          <w:color w:val="000000"/>
          <w:szCs w:val="24"/>
        </w:rPr>
        <w:br w:type="page"/>
      </w:r>
    </w:p>
    <w:p w14:paraId="2AB8CAA3" w14:textId="77777777" w:rsidR="00A05890" w:rsidRP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r>
        <w:rPr>
          <w:rFonts w:ascii="Arial" w:hAnsi="Arial" w:cs="Arial"/>
          <w:noProof/>
          <w:color w:val="000000"/>
          <w:szCs w:val="24"/>
          <w:lang w:eastAsia="en-US"/>
        </w:rPr>
        <w:lastRenderedPageBreak/>
        <mc:AlternateContent>
          <mc:Choice Requires="wps">
            <w:drawing>
              <wp:anchor distT="0" distB="0" distL="114300" distR="114300" simplePos="0" relativeHeight="251659264" behindDoc="0" locked="0" layoutInCell="1" allowOverlap="1" wp14:anchorId="3C959434" wp14:editId="51635626">
                <wp:simplePos x="0" y="0"/>
                <wp:positionH relativeFrom="column">
                  <wp:posOffset>3479800</wp:posOffset>
                </wp:positionH>
                <wp:positionV relativeFrom="paragraph">
                  <wp:posOffset>12700</wp:posOffset>
                </wp:positionV>
                <wp:extent cx="2679700" cy="2717800"/>
                <wp:effectExtent l="50800" t="25400" r="88900" b="101600"/>
                <wp:wrapThrough wrapText="bothSides">
                  <wp:wrapPolygon edited="0">
                    <wp:start x="-409" y="-202"/>
                    <wp:lineTo x="-409" y="22206"/>
                    <wp:lineTo x="22112" y="22206"/>
                    <wp:lineTo x="22112" y="-202"/>
                    <wp:lineTo x="-409" y="-202"/>
                  </wp:wrapPolygon>
                </wp:wrapThrough>
                <wp:docPr id="1" name="Rectangle 1"/>
                <wp:cNvGraphicFramePr/>
                <a:graphic xmlns:a="http://schemas.openxmlformats.org/drawingml/2006/main">
                  <a:graphicData uri="http://schemas.microsoft.com/office/word/2010/wordprocessingShape">
                    <wps:wsp>
                      <wps:cNvSpPr/>
                      <wps:spPr>
                        <a:xfrm>
                          <a:off x="0" y="0"/>
                          <a:ext cx="2679700" cy="2717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FC03F" id="Rectangle 1" o:spid="_x0000_s1026" style="position:absolute;margin-left:274pt;margin-top:1pt;width:211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" filled="f" strokecolor="black [3213]">
                <v:shadow on="t" color="black" opacity="22937f" origin=",.5" offset="0,.63889mm"/>
                <w10:wrap type="through"/>
              </v:rect>
            </w:pict>
          </mc:Fallback>
        </mc:AlternateContent>
      </w:r>
      <w:r w:rsidRPr="00A05890">
        <w:rPr>
          <w:rFonts w:ascii="Arial" w:hAnsi="Arial" w:cs="Arial"/>
          <w:color w:val="000000"/>
          <w:szCs w:val="24"/>
        </w:rPr>
        <w:t xml:space="preserve">11. Draw a picture of Chromosome 17 in the </w:t>
      </w:r>
    </w:p>
    <w:p w14:paraId="0E4290B5" w14:textId="77777777" w:rsidR="00A05890" w:rsidRP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r w:rsidRPr="00A05890">
        <w:rPr>
          <w:rFonts w:ascii="Arial" w:hAnsi="Arial" w:cs="Arial"/>
          <w:color w:val="000000"/>
          <w:szCs w:val="24"/>
        </w:rPr>
        <w:t xml:space="preserve">box to the right and show the </w:t>
      </w:r>
      <w:r w:rsidRPr="00A05890">
        <w:rPr>
          <w:rFonts w:ascii="Arial" w:hAnsi="Arial" w:cs="Arial"/>
          <w:i/>
          <w:iCs/>
          <w:color w:val="000000"/>
          <w:szCs w:val="24"/>
        </w:rPr>
        <w:t xml:space="preserve">approximate </w:t>
      </w:r>
    </w:p>
    <w:p w14:paraId="2AB619CA" w14:textId="77777777" w:rsid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r w:rsidRPr="00A05890">
        <w:rPr>
          <w:rFonts w:ascii="Arial" w:hAnsi="Arial" w:cs="Arial"/>
          <w:color w:val="000000"/>
          <w:szCs w:val="24"/>
        </w:rPr>
        <w:t xml:space="preserve">location of </w:t>
      </w:r>
      <w:r w:rsidRPr="00A05890">
        <w:rPr>
          <w:rFonts w:ascii="Arial" w:hAnsi="Arial" w:cs="Arial"/>
          <w:i/>
          <w:iCs/>
          <w:color w:val="000000"/>
          <w:szCs w:val="24"/>
        </w:rPr>
        <w:t xml:space="preserve">BRCA1 </w:t>
      </w:r>
      <w:r w:rsidRPr="00A05890">
        <w:rPr>
          <w:rFonts w:ascii="Arial" w:hAnsi="Arial" w:cs="Arial"/>
          <w:color w:val="000000"/>
          <w:szCs w:val="24"/>
        </w:rPr>
        <w:t xml:space="preserve">on this chromosome. </w:t>
      </w:r>
    </w:p>
    <w:p w14:paraId="27083067" w14:textId="77777777" w:rsid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p>
    <w:p w14:paraId="0035A6FB" w14:textId="77777777" w:rsidR="00A05890" w:rsidRP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p>
    <w:p w14:paraId="25538A35" w14:textId="77777777" w:rsidR="00A05890" w:rsidRP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r w:rsidRPr="00A05890">
        <w:rPr>
          <w:rFonts w:ascii="Arial" w:hAnsi="Arial" w:cs="Arial"/>
          <w:color w:val="000000"/>
          <w:szCs w:val="24"/>
        </w:rPr>
        <w:t xml:space="preserve">12. List three (3) functions that the protein </w:t>
      </w:r>
    </w:p>
    <w:p w14:paraId="10E9CE61" w14:textId="77777777" w:rsid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r w:rsidRPr="00A05890">
        <w:rPr>
          <w:rFonts w:ascii="Arial" w:hAnsi="Arial" w:cs="Arial"/>
          <w:color w:val="000000"/>
          <w:szCs w:val="24"/>
        </w:rPr>
        <w:t xml:space="preserve">produced by the </w:t>
      </w:r>
      <w:r w:rsidRPr="00A05890">
        <w:rPr>
          <w:rFonts w:ascii="Arial" w:hAnsi="Arial" w:cs="Arial"/>
          <w:i/>
          <w:iCs/>
          <w:color w:val="000000"/>
          <w:szCs w:val="24"/>
        </w:rPr>
        <w:t xml:space="preserve">BRCA1 </w:t>
      </w:r>
      <w:r w:rsidRPr="00A05890">
        <w:rPr>
          <w:rFonts w:ascii="Arial" w:hAnsi="Arial" w:cs="Arial"/>
          <w:color w:val="000000"/>
          <w:szCs w:val="24"/>
        </w:rPr>
        <w:t xml:space="preserve">gene performs. </w:t>
      </w:r>
    </w:p>
    <w:p w14:paraId="749F06CC" w14:textId="77777777" w:rsidR="00A05890" w:rsidRP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p>
    <w:p w14:paraId="13D4BCB8" w14:textId="77777777" w:rsidR="00A05890" w:rsidRDefault="00A05890" w:rsidP="00A05890">
      <w:pPr>
        <w:widowControl w:val="0"/>
        <w:autoSpaceDE w:val="0"/>
        <w:autoSpaceDN w:val="0"/>
        <w:adjustRightInd w:val="0"/>
        <w:spacing w:line="241" w:lineRule="atLeast"/>
        <w:ind w:left="360"/>
        <w:rPr>
          <w:rFonts w:ascii="Arial" w:hAnsi="Arial" w:cs="Arial"/>
          <w:color w:val="000000"/>
          <w:szCs w:val="24"/>
        </w:rPr>
      </w:pPr>
      <w:r w:rsidRPr="00A05890">
        <w:rPr>
          <w:rFonts w:ascii="Arial" w:hAnsi="Arial" w:cs="Arial"/>
          <w:color w:val="000000"/>
          <w:szCs w:val="24"/>
        </w:rPr>
        <w:t xml:space="preserve">1: Function 1: </w:t>
      </w:r>
    </w:p>
    <w:p w14:paraId="63589504" w14:textId="77777777" w:rsidR="00A05890" w:rsidRPr="00A05890" w:rsidRDefault="00A05890" w:rsidP="00A05890">
      <w:pPr>
        <w:widowControl w:val="0"/>
        <w:autoSpaceDE w:val="0"/>
        <w:autoSpaceDN w:val="0"/>
        <w:adjustRightInd w:val="0"/>
        <w:spacing w:line="241" w:lineRule="atLeast"/>
        <w:ind w:left="360"/>
        <w:rPr>
          <w:rFonts w:ascii="Arial" w:hAnsi="Arial" w:cs="Arial"/>
          <w:color w:val="000000"/>
          <w:szCs w:val="24"/>
        </w:rPr>
      </w:pPr>
    </w:p>
    <w:p w14:paraId="5859A0CE" w14:textId="77777777" w:rsidR="00A05890" w:rsidRDefault="00A05890" w:rsidP="00A05890">
      <w:pPr>
        <w:widowControl w:val="0"/>
        <w:autoSpaceDE w:val="0"/>
        <w:autoSpaceDN w:val="0"/>
        <w:adjustRightInd w:val="0"/>
        <w:spacing w:line="241" w:lineRule="atLeast"/>
        <w:ind w:left="360"/>
        <w:rPr>
          <w:rFonts w:ascii="Arial" w:hAnsi="Arial" w:cs="Arial"/>
          <w:color w:val="000000"/>
          <w:szCs w:val="24"/>
        </w:rPr>
      </w:pPr>
      <w:r w:rsidRPr="00A05890">
        <w:rPr>
          <w:rFonts w:ascii="Arial" w:hAnsi="Arial" w:cs="Arial"/>
          <w:color w:val="000000"/>
          <w:szCs w:val="24"/>
        </w:rPr>
        <w:t xml:space="preserve">2: Function 2: </w:t>
      </w:r>
    </w:p>
    <w:p w14:paraId="017ADD53" w14:textId="77777777" w:rsidR="00A05890" w:rsidRPr="00A05890" w:rsidRDefault="00A05890" w:rsidP="00A05890">
      <w:pPr>
        <w:widowControl w:val="0"/>
        <w:autoSpaceDE w:val="0"/>
        <w:autoSpaceDN w:val="0"/>
        <w:adjustRightInd w:val="0"/>
        <w:spacing w:line="241" w:lineRule="atLeast"/>
        <w:ind w:left="360"/>
        <w:rPr>
          <w:rFonts w:ascii="Arial" w:hAnsi="Arial" w:cs="Arial"/>
          <w:color w:val="000000"/>
          <w:szCs w:val="24"/>
        </w:rPr>
      </w:pPr>
    </w:p>
    <w:p w14:paraId="61896E80" w14:textId="77777777" w:rsidR="00A05890" w:rsidRDefault="00A05890" w:rsidP="00A05890">
      <w:pPr>
        <w:ind w:left="360"/>
        <w:rPr>
          <w:rFonts w:ascii="Arial" w:hAnsi="Arial" w:cs="Arial"/>
          <w:color w:val="000000"/>
          <w:szCs w:val="24"/>
        </w:rPr>
      </w:pPr>
      <w:r w:rsidRPr="00A05890">
        <w:rPr>
          <w:rFonts w:ascii="Arial" w:hAnsi="Arial" w:cs="Arial"/>
          <w:color w:val="000000"/>
          <w:szCs w:val="24"/>
        </w:rPr>
        <w:t>3: Function 3:</w:t>
      </w:r>
    </w:p>
    <w:p w14:paraId="70610AED" w14:textId="77777777" w:rsidR="00A05890" w:rsidRDefault="00A05890" w:rsidP="00A05890">
      <w:pPr>
        <w:ind w:left="360"/>
        <w:rPr>
          <w:rFonts w:ascii="Arial" w:hAnsi="Arial" w:cs="Arial"/>
          <w:color w:val="000000"/>
          <w:szCs w:val="24"/>
        </w:rPr>
      </w:pPr>
    </w:p>
    <w:p w14:paraId="55ED1703" w14:textId="77777777" w:rsidR="00A05890" w:rsidRDefault="00A05890" w:rsidP="00A05890">
      <w:pPr>
        <w:ind w:left="360"/>
        <w:rPr>
          <w:rFonts w:ascii="Arial" w:hAnsi="Arial" w:cs="Arial"/>
          <w:color w:val="000000"/>
          <w:szCs w:val="24"/>
        </w:rPr>
      </w:pPr>
    </w:p>
    <w:p w14:paraId="0398C41B" w14:textId="77777777" w:rsidR="00A05890" w:rsidRDefault="00A05890" w:rsidP="00A05890">
      <w:pPr>
        <w:ind w:left="360"/>
        <w:rPr>
          <w:rFonts w:ascii="Arial" w:hAnsi="Arial" w:cs="Arial"/>
          <w:color w:val="000000"/>
          <w:szCs w:val="24"/>
        </w:rPr>
      </w:pPr>
    </w:p>
    <w:p w14:paraId="16A7F682" w14:textId="77777777" w:rsidR="00A05890" w:rsidRPr="00A05890" w:rsidRDefault="00A05890" w:rsidP="00A05890">
      <w:pPr>
        <w:ind w:left="360"/>
        <w:rPr>
          <w:rFonts w:ascii="Arial" w:hAnsi="Arial" w:cs="Arial"/>
          <w:color w:val="000000"/>
          <w:szCs w:val="24"/>
        </w:rPr>
      </w:pPr>
    </w:p>
    <w:p w14:paraId="44A8A3A1" w14:textId="77777777" w:rsidR="00A05890" w:rsidRDefault="00A05890" w:rsidP="00A05890">
      <w:pPr>
        <w:rPr>
          <w:rFonts w:ascii="Arial" w:hAnsi="Arial" w:cs="Arial"/>
          <w:color w:val="000000"/>
          <w:szCs w:val="24"/>
        </w:rPr>
      </w:pPr>
      <w:r w:rsidRPr="00A05890">
        <w:rPr>
          <w:rFonts w:ascii="Arial" w:hAnsi="Arial" w:cs="Arial"/>
          <w:color w:val="000000"/>
          <w:szCs w:val="24"/>
        </w:rPr>
        <w:t xml:space="preserve">13a. Based on what you’ve learned in class, what is a </w:t>
      </w:r>
      <w:r w:rsidRPr="00A05890">
        <w:rPr>
          <w:rFonts w:ascii="Arial" w:hAnsi="Arial" w:cs="Arial"/>
          <w:b/>
          <w:bCs/>
          <w:color w:val="000000"/>
          <w:szCs w:val="24"/>
        </w:rPr>
        <w:t>phenotype</w:t>
      </w:r>
      <w:r w:rsidRPr="00A05890">
        <w:rPr>
          <w:rFonts w:ascii="Arial" w:hAnsi="Arial" w:cs="Arial"/>
          <w:color w:val="000000"/>
          <w:szCs w:val="24"/>
        </w:rPr>
        <w:t>?</w:t>
      </w:r>
    </w:p>
    <w:p w14:paraId="149A3F7E" w14:textId="77777777" w:rsidR="001D2433" w:rsidRPr="00A05890" w:rsidRDefault="001D2433" w:rsidP="00A05890">
      <w:pPr>
        <w:rPr>
          <w:rFonts w:ascii="Arial" w:hAnsi="Arial" w:cs="Arial"/>
          <w:color w:val="000000"/>
          <w:szCs w:val="24"/>
        </w:rPr>
      </w:pPr>
    </w:p>
    <w:p w14:paraId="7C827CBE" w14:textId="77777777" w:rsidR="001D2433" w:rsidRDefault="001D2433" w:rsidP="00A05890">
      <w:pPr>
        <w:rPr>
          <w:rFonts w:ascii="Arial" w:hAnsi="Arial" w:cs="Arial"/>
          <w:color w:val="000000"/>
          <w:szCs w:val="24"/>
        </w:rPr>
      </w:pPr>
      <w:r>
        <w:rPr>
          <w:rFonts w:ascii="Arial" w:hAnsi="Arial" w:cs="Arial"/>
          <w:color w:val="000000"/>
          <w:szCs w:val="24"/>
        </w:rPr>
        <w:t>13b. What</w:t>
      </w:r>
      <w:r w:rsidR="00A05890" w:rsidRPr="00A05890">
        <w:rPr>
          <w:rFonts w:ascii="Arial" w:hAnsi="Arial" w:cs="Arial"/>
          <w:color w:val="000000"/>
          <w:szCs w:val="24"/>
        </w:rPr>
        <w:t xml:space="preserve"> </w:t>
      </w:r>
      <w:r w:rsidR="00A05890" w:rsidRPr="00A05890">
        <w:rPr>
          <w:rFonts w:ascii="Arial" w:hAnsi="Arial" w:cs="Arial"/>
          <w:b/>
          <w:bCs/>
          <w:color w:val="000000"/>
          <w:szCs w:val="24"/>
        </w:rPr>
        <w:t xml:space="preserve">phenotypes </w:t>
      </w:r>
      <w:r>
        <w:rPr>
          <w:rFonts w:ascii="Arial" w:hAnsi="Arial" w:cs="Arial"/>
          <w:color w:val="000000"/>
          <w:szCs w:val="24"/>
        </w:rPr>
        <w:t>are associated with mutations in the</w:t>
      </w:r>
      <w:r w:rsidR="00A05890" w:rsidRPr="00A05890">
        <w:rPr>
          <w:rFonts w:ascii="Arial" w:hAnsi="Arial" w:cs="Arial"/>
          <w:color w:val="000000"/>
          <w:szCs w:val="24"/>
        </w:rPr>
        <w:t xml:space="preserve"> </w:t>
      </w:r>
      <w:r w:rsidR="00A05890" w:rsidRPr="00A05890">
        <w:rPr>
          <w:rFonts w:ascii="Arial" w:hAnsi="Arial" w:cs="Arial"/>
          <w:i/>
          <w:iCs/>
          <w:color w:val="000000"/>
          <w:szCs w:val="24"/>
        </w:rPr>
        <w:t xml:space="preserve">BRCA1 </w:t>
      </w:r>
      <w:r>
        <w:rPr>
          <w:rFonts w:ascii="Arial" w:hAnsi="Arial" w:cs="Arial"/>
          <w:color w:val="000000"/>
          <w:szCs w:val="24"/>
        </w:rPr>
        <w:t>gene?</w:t>
      </w:r>
    </w:p>
    <w:p w14:paraId="34F8792A" w14:textId="77777777" w:rsidR="00A05890" w:rsidRPr="00A05890" w:rsidRDefault="00A05890" w:rsidP="00A05890">
      <w:pPr>
        <w:rPr>
          <w:rFonts w:ascii="Arial" w:hAnsi="Arial" w:cs="Arial"/>
          <w:color w:val="000000"/>
          <w:szCs w:val="24"/>
        </w:rPr>
      </w:pPr>
    </w:p>
    <w:p w14:paraId="3B4D08B7" w14:textId="77777777" w:rsidR="00A05890" w:rsidRDefault="00A05890" w:rsidP="00A05890">
      <w:pPr>
        <w:rPr>
          <w:rFonts w:ascii="Arial" w:hAnsi="Arial" w:cs="Arial"/>
          <w:color w:val="000000"/>
          <w:szCs w:val="24"/>
        </w:rPr>
      </w:pPr>
      <w:r w:rsidRPr="00A05890">
        <w:rPr>
          <w:rFonts w:ascii="Arial" w:hAnsi="Arial" w:cs="Arial"/>
          <w:color w:val="000000"/>
          <w:szCs w:val="24"/>
        </w:rPr>
        <w:t>16a. What four letters make up this long sequence? _______________________</w:t>
      </w:r>
    </w:p>
    <w:p w14:paraId="155420C3" w14:textId="77777777" w:rsidR="001D2433" w:rsidRPr="00A05890" w:rsidRDefault="001D2433" w:rsidP="00A05890">
      <w:pPr>
        <w:rPr>
          <w:rFonts w:ascii="Arial" w:hAnsi="Arial" w:cs="Arial"/>
          <w:color w:val="000000"/>
          <w:szCs w:val="24"/>
        </w:rPr>
      </w:pPr>
    </w:p>
    <w:p w14:paraId="577988DE" w14:textId="77777777" w:rsidR="00A05890" w:rsidRDefault="001D2433" w:rsidP="00A05890">
      <w:pPr>
        <w:rPr>
          <w:rFonts w:ascii="Arial" w:hAnsi="Arial" w:cs="Arial"/>
          <w:color w:val="000000"/>
          <w:szCs w:val="24"/>
        </w:rPr>
      </w:pPr>
      <w:r>
        <w:rPr>
          <w:rFonts w:ascii="Arial" w:hAnsi="Arial" w:cs="Arial"/>
          <w:color w:val="000000"/>
          <w:szCs w:val="24"/>
        </w:rPr>
        <w:t>16b. Based on what</w:t>
      </w:r>
      <w:r w:rsidR="00A05890" w:rsidRPr="00A05890">
        <w:rPr>
          <w:rFonts w:ascii="Arial" w:hAnsi="Arial" w:cs="Arial"/>
          <w:color w:val="000000"/>
          <w:szCs w:val="24"/>
        </w:rPr>
        <w:t xml:space="preserve"> </w:t>
      </w:r>
      <w:r>
        <w:rPr>
          <w:rFonts w:ascii="Arial" w:hAnsi="Arial" w:cs="Arial"/>
          <w:color w:val="000000"/>
          <w:szCs w:val="24"/>
        </w:rPr>
        <w:t xml:space="preserve">you’ve learned in class, what do these letters represent? </w:t>
      </w:r>
    </w:p>
    <w:p w14:paraId="6C84970B" w14:textId="77777777" w:rsidR="001D2433" w:rsidRPr="00A05890" w:rsidRDefault="001D2433" w:rsidP="00A05890">
      <w:pPr>
        <w:rPr>
          <w:rFonts w:ascii="Arial" w:hAnsi="Arial" w:cs="Arial"/>
          <w:color w:val="000000"/>
          <w:szCs w:val="24"/>
        </w:rPr>
      </w:pPr>
    </w:p>
    <w:p w14:paraId="35A37E80" w14:textId="77777777" w:rsidR="001D2433" w:rsidRDefault="00A05890" w:rsidP="00A05890">
      <w:pPr>
        <w:widowControl w:val="0"/>
        <w:autoSpaceDE w:val="0"/>
        <w:autoSpaceDN w:val="0"/>
        <w:adjustRightInd w:val="0"/>
        <w:spacing w:line="241" w:lineRule="atLeast"/>
        <w:ind w:left="360" w:hanging="180"/>
        <w:rPr>
          <w:rFonts w:ascii="Arial" w:hAnsi="Arial" w:cs="Arial"/>
          <w:color w:val="000000"/>
          <w:szCs w:val="24"/>
        </w:rPr>
      </w:pPr>
      <w:r w:rsidRPr="00A05890">
        <w:rPr>
          <w:rFonts w:ascii="Arial" w:hAnsi="Arial" w:cs="Arial"/>
          <w:color w:val="000000"/>
          <w:szCs w:val="24"/>
        </w:rPr>
        <w:t xml:space="preserve">19. List three organisms other than humans that have </w:t>
      </w:r>
      <w:r w:rsidRPr="00A05890">
        <w:rPr>
          <w:rFonts w:ascii="Arial" w:hAnsi="Arial" w:cs="Arial"/>
          <w:i/>
          <w:iCs/>
          <w:color w:val="000000"/>
          <w:szCs w:val="24"/>
        </w:rPr>
        <w:t xml:space="preserve">BRCA1 </w:t>
      </w:r>
      <w:r w:rsidRPr="00A05890">
        <w:rPr>
          <w:rFonts w:ascii="Arial" w:hAnsi="Arial" w:cs="Arial"/>
          <w:color w:val="000000"/>
          <w:szCs w:val="24"/>
        </w:rPr>
        <w:t>genes.</w:t>
      </w:r>
    </w:p>
    <w:p w14:paraId="5C38D7EE" w14:textId="77777777" w:rsidR="00A05890" w:rsidRP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r w:rsidRPr="00A05890">
        <w:rPr>
          <w:rFonts w:ascii="Arial" w:hAnsi="Arial" w:cs="Arial"/>
          <w:color w:val="000000"/>
          <w:szCs w:val="24"/>
        </w:rPr>
        <w:t xml:space="preserve"> </w:t>
      </w:r>
    </w:p>
    <w:p w14:paraId="0BC0A0BA" w14:textId="77777777" w:rsidR="00A05890" w:rsidRPr="00A05890" w:rsidRDefault="00A05890" w:rsidP="00A05890">
      <w:pPr>
        <w:widowControl w:val="0"/>
        <w:autoSpaceDE w:val="0"/>
        <w:autoSpaceDN w:val="0"/>
        <w:adjustRightInd w:val="0"/>
        <w:spacing w:line="241" w:lineRule="atLeast"/>
        <w:ind w:left="360"/>
        <w:rPr>
          <w:rFonts w:ascii="Arial" w:hAnsi="Arial" w:cs="Arial"/>
          <w:color w:val="000000"/>
          <w:szCs w:val="24"/>
        </w:rPr>
      </w:pPr>
      <w:r w:rsidRPr="00A05890">
        <w:rPr>
          <w:rFonts w:ascii="Arial" w:hAnsi="Arial" w:cs="Arial"/>
          <w:color w:val="000000"/>
          <w:szCs w:val="24"/>
        </w:rPr>
        <w:t xml:space="preserve">1: Common Name: </w:t>
      </w:r>
    </w:p>
    <w:p w14:paraId="77E2BC2F" w14:textId="77777777" w:rsidR="00A05890" w:rsidRDefault="00A05890" w:rsidP="00A05890">
      <w:pPr>
        <w:widowControl w:val="0"/>
        <w:autoSpaceDE w:val="0"/>
        <w:autoSpaceDN w:val="0"/>
        <w:adjustRightInd w:val="0"/>
        <w:spacing w:line="241" w:lineRule="atLeast"/>
        <w:ind w:left="360"/>
        <w:rPr>
          <w:rFonts w:ascii="Arial" w:hAnsi="Arial" w:cs="Arial"/>
          <w:color w:val="000000"/>
          <w:szCs w:val="24"/>
        </w:rPr>
      </w:pPr>
      <w:r w:rsidRPr="00A05890">
        <w:rPr>
          <w:rFonts w:ascii="Arial" w:hAnsi="Arial" w:cs="Arial"/>
          <w:color w:val="000000"/>
          <w:szCs w:val="24"/>
        </w:rPr>
        <w:t xml:space="preserve">Scientific name: </w:t>
      </w:r>
    </w:p>
    <w:p w14:paraId="505A5541" w14:textId="77777777" w:rsidR="001D2433" w:rsidRPr="00A05890" w:rsidRDefault="001D2433" w:rsidP="00A05890">
      <w:pPr>
        <w:widowControl w:val="0"/>
        <w:autoSpaceDE w:val="0"/>
        <w:autoSpaceDN w:val="0"/>
        <w:adjustRightInd w:val="0"/>
        <w:spacing w:line="241" w:lineRule="atLeast"/>
        <w:ind w:left="360"/>
        <w:rPr>
          <w:rFonts w:ascii="Arial" w:hAnsi="Arial" w:cs="Arial"/>
          <w:color w:val="000000"/>
          <w:szCs w:val="24"/>
        </w:rPr>
      </w:pPr>
    </w:p>
    <w:p w14:paraId="348573F5" w14:textId="77777777" w:rsidR="00A05890" w:rsidRPr="00A05890" w:rsidRDefault="00A05890" w:rsidP="00A05890">
      <w:pPr>
        <w:widowControl w:val="0"/>
        <w:autoSpaceDE w:val="0"/>
        <w:autoSpaceDN w:val="0"/>
        <w:adjustRightInd w:val="0"/>
        <w:spacing w:line="241" w:lineRule="atLeast"/>
        <w:ind w:left="360"/>
        <w:rPr>
          <w:rFonts w:ascii="Arial" w:hAnsi="Arial" w:cs="Arial"/>
          <w:color w:val="000000"/>
          <w:szCs w:val="24"/>
        </w:rPr>
      </w:pPr>
      <w:r w:rsidRPr="00A05890">
        <w:rPr>
          <w:rFonts w:ascii="Arial" w:hAnsi="Arial" w:cs="Arial"/>
          <w:color w:val="000000"/>
          <w:szCs w:val="24"/>
        </w:rPr>
        <w:t xml:space="preserve">2: Common Name: </w:t>
      </w:r>
    </w:p>
    <w:p w14:paraId="7EBE5392" w14:textId="77777777" w:rsidR="00A05890" w:rsidRDefault="00A05890" w:rsidP="00A05890">
      <w:pPr>
        <w:widowControl w:val="0"/>
        <w:autoSpaceDE w:val="0"/>
        <w:autoSpaceDN w:val="0"/>
        <w:adjustRightInd w:val="0"/>
        <w:spacing w:line="241" w:lineRule="atLeast"/>
        <w:ind w:left="360"/>
        <w:rPr>
          <w:rFonts w:ascii="Arial" w:hAnsi="Arial" w:cs="Arial"/>
          <w:color w:val="000000"/>
          <w:szCs w:val="24"/>
        </w:rPr>
      </w:pPr>
      <w:r w:rsidRPr="00A05890">
        <w:rPr>
          <w:rFonts w:ascii="Arial" w:hAnsi="Arial" w:cs="Arial"/>
          <w:color w:val="000000"/>
          <w:szCs w:val="24"/>
        </w:rPr>
        <w:t xml:space="preserve">Scientific name: </w:t>
      </w:r>
    </w:p>
    <w:p w14:paraId="6698F283" w14:textId="77777777" w:rsidR="001D2433" w:rsidRPr="00A05890" w:rsidRDefault="001D2433" w:rsidP="00A05890">
      <w:pPr>
        <w:widowControl w:val="0"/>
        <w:autoSpaceDE w:val="0"/>
        <w:autoSpaceDN w:val="0"/>
        <w:adjustRightInd w:val="0"/>
        <w:spacing w:line="241" w:lineRule="atLeast"/>
        <w:ind w:left="360"/>
        <w:rPr>
          <w:rFonts w:ascii="Arial" w:hAnsi="Arial" w:cs="Arial"/>
          <w:color w:val="000000"/>
          <w:szCs w:val="24"/>
        </w:rPr>
      </w:pPr>
    </w:p>
    <w:p w14:paraId="149C69C7" w14:textId="77777777" w:rsidR="00A05890" w:rsidRPr="00A05890" w:rsidRDefault="00A05890" w:rsidP="00A05890">
      <w:pPr>
        <w:widowControl w:val="0"/>
        <w:autoSpaceDE w:val="0"/>
        <w:autoSpaceDN w:val="0"/>
        <w:adjustRightInd w:val="0"/>
        <w:spacing w:line="241" w:lineRule="atLeast"/>
        <w:ind w:left="360"/>
        <w:rPr>
          <w:rFonts w:ascii="Arial" w:hAnsi="Arial" w:cs="Arial"/>
          <w:color w:val="000000"/>
          <w:szCs w:val="24"/>
        </w:rPr>
      </w:pPr>
      <w:r w:rsidRPr="00A05890">
        <w:rPr>
          <w:rFonts w:ascii="Arial" w:hAnsi="Arial" w:cs="Arial"/>
          <w:color w:val="000000"/>
          <w:szCs w:val="24"/>
        </w:rPr>
        <w:t xml:space="preserve">3: Common Name: </w:t>
      </w:r>
    </w:p>
    <w:p w14:paraId="4F92B722" w14:textId="77777777" w:rsidR="00A05890" w:rsidRDefault="00A05890" w:rsidP="00A05890">
      <w:pPr>
        <w:widowControl w:val="0"/>
        <w:autoSpaceDE w:val="0"/>
        <w:autoSpaceDN w:val="0"/>
        <w:adjustRightInd w:val="0"/>
        <w:spacing w:line="241" w:lineRule="atLeast"/>
        <w:ind w:left="360"/>
        <w:rPr>
          <w:rFonts w:ascii="Arial" w:hAnsi="Arial" w:cs="Arial"/>
          <w:color w:val="000000"/>
          <w:szCs w:val="24"/>
        </w:rPr>
      </w:pPr>
      <w:r w:rsidRPr="00A05890">
        <w:rPr>
          <w:rFonts w:ascii="Arial" w:hAnsi="Arial" w:cs="Arial"/>
          <w:color w:val="000000"/>
          <w:szCs w:val="24"/>
        </w:rPr>
        <w:t xml:space="preserve">Scientific name: </w:t>
      </w:r>
    </w:p>
    <w:p w14:paraId="4A8863E6" w14:textId="77777777" w:rsidR="001D2433" w:rsidRPr="00A05890" w:rsidRDefault="001D2433" w:rsidP="00A05890">
      <w:pPr>
        <w:widowControl w:val="0"/>
        <w:autoSpaceDE w:val="0"/>
        <w:autoSpaceDN w:val="0"/>
        <w:adjustRightInd w:val="0"/>
        <w:spacing w:line="241" w:lineRule="atLeast"/>
        <w:ind w:left="360"/>
        <w:rPr>
          <w:rFonts w:ascii="Arial" w:hAnsi="Arial" w:cs="Arial"/>
          <w:color w:val="000000"/>
          <w:szCs w:val="24"/>
        </w:rPr>
      </w:pPr>
    </w:p>
    <w:p w14:paraId="6D6D5282" w14:textId="77777777" w:rsidR="00A05890" w:rsidRDefault="00A05890" w:rsidP="00A05890">
      <w:pPr>
        <w:rPr>
          <w:rFonts w:ascii="Arial" w:hAnsi="Arial" w:cs="Arial"/>
          <w:color w:val="000000"/>
          <w:szCs w:val="24"/>
        </w:rPr>
      </w:pPr>
      <w:r w:rsidRPr="00A05890">
        <w:rPr>
          <w:rFonts w:ascii="Arial" w:hAnsi="Arial" w:cs="Arial"/>
          <w:color w:val="000000"/>
          <w:szCs w:val="24"/>
        </w:rPr>
        <w:t xml:space="preserve">20. Does it surprise you that so many organisms share the </w:t>
      </w:r>
      <w:r w:rsidRPr="00A05890">
        <w:rPr>
          <w:rFonts w:ascii="Arial" w:hAnsi="Arial" w:cs="Arial"/>
          <w:i/>
          <w:iCs/>
          <w:color w:val="000000"/>
          <w:szCs w:val="24"/>
        </w:rPr>
        <w:t xml:space="preserve">BRCA1 </w:t>
      </w:r>
      <w:r w:rsidRPr="00A05890">
        <w:rPr>
          <w:rFonts w:ascii="Arial" w:hAnsi="Arial" w:cs="Arial"/>
          <w:color w:val="000000"/>
          <w:szCs w:val="24"/>
        </w:rPr>
        <w:t>gene? Explain. (Hint: Look back at the functions of the BRCA1 protein (Question 12).)</w:t>
      </w:r>
    </w:p>
    <w:p w14:paraId="16032AE8" w14:textId="77777777" w:rsidR="001D2433" w:rsidRPr="00A05890" w:rsidRDefault="001D2433" w:rsidP="00A05890">
      <w:pPr>
        <w:rPr>
          <w:rFonts w:ascii="Arial" w:hAnsi="Arial" w:cs="Arial"/>
          <w:color w:val="000000"/>
          <w:szCs w:val="24"/>
        </w:rPr>
      </w:pPr>
    </w:p>
    <w:p w14:paraId="1291CC7E" w14:textId="77777777" w:rsidR="00A05890" w:rsidRDefault="00A05890" w:rsidP="00A05890">
      <w:pPr>
        <w:widowControl w:val="0"/>
        <w:autoSpaceDE w:val="0"/>
        <w:autoSpaceDN w:val="0"/>
        <w:adjustRightInd w:val="0"/>
        <w:spacing w:line="241" w:lineRule="atLeast"/>
        <w:ind w:left="360" w:hanging="180"/>
        <w:rPr>
          <w:rFonts w:ascii="Arial" w:hAnsi="Arial" w:cs="Arial"/>
          <w:color w:val="000000"/>
          <w:szCs w:val="24"/>
        </w:rPr>
      </w:pPr>
      <w:r w:rsidRPr="00A05890">
        <w:rPr>
          <w:rFonts w:ascii="Arial" w:hAnsi="Arial" w:cs="Arial"/>
          <w:color w:val="000000"/>
          <w:szCs w:val="24"/>
        </w:rPr>
        <w:t xml:space="preserve">21. Summarize what you have learned today by listing three types of information found at the NCBI. </w:t>
      </w:r>
    </w:p>
    <w:p w14:paraId="7E5EB8D0" w14:textId="77777777" w:rsidR="001D2433" w:rsidRPr="00A05890" w:rsidRDefault="001D2433" w:rsidP="00A05890">
      <w:pPr>
        <w:widowControl w:val="0"/>
        <w:autoSpaceDE w:val="0"/>
        <w:autoSpaceDN w:val="0"/>
        <w:adjustRightInd w:val="0"/>
        <w:spacing w:line="241" w:lineRule="atLeast"/>
        <w:ind w:left="360" w:hanging="180"/>
        <w:rPr>
          <w:rFonts w:ascii="Arial" w:hAnsi="Arial" w:cs="Arial"/>
          <w:color w:val="000000"/>
          <w:szCs w:val="24"/>
        </w:rPr>
      </w:pPr>
    </w:p>
    <w:p w14:paraId="12E508DD" w14:textId="77777777" w:rsidR="00A05890" w:rsidRDefault="00A05890" w:rsidP="00A05890">
      <w:pPr>
        <w:widowControl w:val="0"/>
        <w:autoSpaceDE w:val="0"/>
        <w:autoSpaceDN w:val="0"/>
        <w:adjustRightInd w:val="0"/>
        <w:spacing w:line="241" w:lineRule="atLeast"/>
        <w:ind w:left="360"/>
        <w:rPr>
          <w:rFonts w:ascii="Arial" w:hAnsi="Arial" w:cs="Arial"/>
          <w:color w:val="000000"/>
          <w:szCs w:val="24"/>
        </w:rPr>
      </w:pPr>
      <w:r w:rsidRPr="00A05890">
        <w:rPr>
          <w:rFonts w:ascii="Arial" w:hAnsi="Arial" w:cs="Arial"/>
          <w:color w:val="000000"/>
          <w:szCs w:val="24"/>
        </w:rPr>
        <w:t xml:space="preserve">1: </w:t>
      </w:r>
    </w:p>
    <w:p w14:paraId="7791BF27" w14:textId="77777777" w:rsidR="001D2433" w:rsidRPr="00A05890" w:rsidRDefault="001D2433" w:rsidP="00A05890">
      <w:pPr>
        <w:widowControl w:val="0"/>
        <w:autoSpaceDE w:val="0"/>
        <w:autoSpaceDN w:val="0"/>
        <w:adjustRightInd w:val="0"/>
        <w:spacing w:line="241" w:lineRule="atLeast"/>
        <w:ind w:left="360"/>
        <w:rPr>
          <w:rFonts w:ascii="Arial" w:hAnsi="Arial" w:cs="Arial"/>
          <w:color w:val="000000"/>
          <w:szCs w:val="24"/>
        </w:rPr>
      </w:pPr>
    </w:p>
    <w:p w14:paraId="2D5F3634" w14:textId="77777777" w:rsidR="00A05890" w:rsidRDefault="00A05890" w:rsidP="00A05890">
      <w:pPr>
        <w:widowControl w:val="0"/>
        <w:autoSpaceDE w:val="0"/>
        <w:autoSpaceDN w:val="0"/>
        <w:adjustRightInd w:val="0"/>
        <w:spacing w:line="241" w:lineRule="atLeast"/>
        <w:ind w:left="360"/>
        <w:rPr>
          <w:rFonts w:ascii="Arial" w:hAnsi="Arial" w:cs="Arial"/>
          <w:color w:val="000000"/>
          <w:szCs w:val="24"/>
        </w:rPr>
      </w:pPr>
      <w:r w:rsidRPr="00A05890">
        <w:rPr>
          <w:rFonts w:ascii="Arial" w:hAnsi="Arial" w:cs="Arial"/>
          <w:color w:val="000000"/>
          <w:szCs w:val="24"/>
        </w:rPr>
        <w:t xml:space="preserve">2: </w:t>
      </w:r>
    </w:p>
    <w:p w14:paraId="38AF2642" w14:textId="77777777" w:rsidR="001D2433" w:rsidRPr="00A05890" w:rsidRDefault="001D2433" w:rsidP="00A05890">
      <w:pPr>
        <w:widowControl w:val="0"/>
        <w:autoSpaceDE w:val="0"/>
        <w:autoSpaceDN w:val="0"/>
        <w:adjustRightInd w:val="0"/>
        <w:spacing w:line="241" w:lineRule="atLeast"/>
        <w:ind w:left="360"/>
        <w:rPr>
          <w:rFonts w:ascii="Arial" w:hAnsi="Arial" w:cs="Arial"/>
          <w:color w:val="000000"/>
          <w:szCs w:val="24"/>
        </w:rPr>
      </w:pPr>
    </w:p>
    <w:p w14:paraId="325B82C0" w14:textId="77777777" w:rsidR="00A05890" w:rsidRDefault="00A05890" w:rsidP="001D2433">
      <w:pPr>
        <w:ind w:left="360"/>
        <w:rPr>
          <w:rFonts w:ascii="Arial" w:hAnsi="Arial" w:cs="Arial"/>
          <w:color w:val="000000"/>
          <w:szCs w:val="24"/>
        </w:rPr>
      </w:pPr>
      <w:r w:rsidRPr="00A05890">
        <w:rPr>
          <w:rFonts w:ascii="Arial" w:hAnsi="Arial" w:cs="Arial"/>
          <w:color w:val="000000"/>
          <w:szCs w:val="24"/>
        </w:rPr>
        <w:t>3:</w:t>
      </w:r>
    </w:p>
    <w:p w14:paraId="7BB3D23E" w14:textId="77777777" w:rsidR="001D2433" w:rsidRPr="00A05890" w:rsidRDefault="001D2433" w:rsidP="001D2433">
      <w:pPr>
        <w:ind w:left="360"/>
        <w:rPr>
          <w:rFonts w:ascii="Arial" w:hAnsi="Arial" w:cs="Arial"/>
          <w:szCs w:val="24"/>
        </w:rPr>
      </w:pPr>
    </w:p>
    <w:sectPr w:rsidR="001D2433" w:rsidRPr="00A05890" w:rsidSect="001D2433">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90"/>
    <w:rsid w:val="001D2433"/>
    <w:rsid w:val="00615BE0"/>
    <w:rsid w:val="007A3C14"/>
    <w:rsid w:val="00A05890"/>
    <w:rsid w:val="00BF546B"/>
    <w:rsid w:val="00FB3C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8241D1"/>
  <w15:docId w15:val="{B05882BC-81E2-432C-ACBB-66224361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A05890"/>
    <w:pPr>
      <w:widowControl w:val="0"/>
      <w:autoSpaceDE w:val="0"/>
      <w:autoSpaceDN w:val="0"/>
      <w:adjustRightInd w:val="0"/>
      <w:spacing w:line="241" w:lineRule="atLeast"/>
    </w:pPr>
    <w:rPr>
      <w:rFonts w:ascii="Frutiger LT Std 55 Roman" w:hAnsi="Frutiger LT Std 55 Roman" w:cs="Times New Roman"/>
      <w:szCs w:val="24"/>
    </w:rPr>
  </w:style>
  <w:style w:type="character" w:customStyle="1" w:styleId="A11">
    <w:name w:val="A11"/>
    <w:uiPriority w:val="99"/>
    <w:rsid w:val="00A05890"/>
    <w:rPr>
      <w:rFonts w:cs="Frutiger LT Std 55 Roman"/>
      <w:b/>
      <w:bCs/>
      <w:color w:val="000000"/>
      <w:sz w:val="92"/>
      <w:szCs w:val="92"/>
    </w:rPr>
  </w:style>
  <w:style w:type="paragraph" w:customStyle="1" w:styleId="Pa0">
    <w:name w:val="Pa0"/>
    <w:basedOn w:val="Normal"/>
    <w:next w:val="Normal"/>
    <w:uiPriority w:val="99"/>
    <w:rsid w:val="00A05890"/>
    <w:pPr>
      <w:widowControl w:val="0"/>
      <w:autoSpaceDE w:val="0"/>
      <w:autoSpaceDN w:val="0"/>
      <w:adjustRightInd w:val="0"/>
      <w:spacing w:line="241" w:lineRule="atLeast"/>
    </w:pPr>
    <w:rPr>
      <w:rFonts w:ascii="Frutiger LT Std 55 Roman" w:hAnsi="Frutiger LT Std 55 Roman" w:cs="Times New Roman"/>
      <w:szCs w:val="24"/>
    </w:rPr>
  </w:style>
  <w:style w:type="character" w:customStyle="1" w:styleId="A0">
    <w:name w:val="A0"/>
    <w:uiPriority w:val="99"/>
    <w:rsid w:val="00A05890"/>
    <w:rPr>
      <w:rFonts w:cs="Frutiger LT Std 55 Roman"/>
      <w:b/>
      <w:bCs/>
      <w:color w:val="000000"/>
      <w:sz w:val="36"/>
      <w:szCs w:val="36"/>
    </w:rPr>
  </w:style>
  <w:style w:type="paragraph" w:customStyle="1" w:styleId="Pa4">
    <w:name w:val="Pa4"/>
    <w:basedOn w:val="Normal"/>
    <w:next w:val="Normal"/>
    <w:uiPriority w:val="99"/>
    <w:rsid w:val="00A05890"/>
    <w:pPr>
      <w:widowControl w:val="0"/>
      <w:autoSpaceDE w:val="0"/>
      <w:autoSpaceDN w:val="0"/>
      <w:adjustRightInd w:val="0"/>
      <w:spacing w:line="241" w:lineRule="atLeast"/>
    </w:pPr>
    <w:rPr>
      <w:rFonts w:ascii="Frutiger LT Std 55 Roman" w:hAnsi="Frutiger LT Std 55 Roman" w:cs="Times New Roman"/>
      <w:szCs w:val="24"/>
    </w:rPr>
  </w:style>
  <w:style w:type="character" w:customStyle="1" w:styleId="A6">
    <w:name w:val="A6"/>
    <w:uiPriority w:val="99"/>
    <w:rsid w:val="00A05890"/>
    <w:rPr>
      <w:rFonts w:ascii="Frutiger LT Std 45 Light" w:hAnsi="Frutiger LT Std 45 Light" w:cs="Frutiger LT Std 45 Light"/>
      <w:color w:val="000000"/>
      <w:sz w:val="18"/>
      <w:szCs w:val="18"/>
    </w:rPr>
  </w:style>
  <w:style w:type="paragraph" w:customStyle="1" w:styleId="Pa21">
    <w:name w:val="Pa21"/>
    <w:basedOn w:val="Normal"/>
    <w:next w:val="Normal"/>
    <w:uiPriority w:val="99"/>
    <w:rsid w:val="00A05890"/>
    <w:pPr>
      <w:widowControl w:val="0"/>
      <w:autoSpaceDE w:val="0"/>
      <w:autoSpaceDN w:val="0"/>
      <w:adjustRightInd w:val="0"/>
      <w:spacing w:line="241" w:lineRule="atLeast"/>
    </w:pPr>
    <w:rPr>
      <w:rFonts w:ascii="Frutiger LT Std 55 Roman" w:hAnsi="Frutiger LT Std 55 Roman" w:cs="Times New Roman"/>
      <w:szCs w:val="24"/>
    </w:rPr>
  </w:style>
  <w:style w:type="paragraph" w:customStyle="1" w:styleId="Pa13">
    <w:name w:val="Pa13"/>
    <w:basedOn w:val="Normal"/>
    <w:next w:val="Normal"/>
    <w:uiPriority w:val="99"/>
    <w:rsid w:val="00A05890"/>
    <w:pPr>
      <w:widowControl w:val="0"/>
      <w:autoSpaceDE w:val="0"/>
      <w:autoSpaceDN w:val="0"/>
      <w:adjustRightInd w:val="0"/>
      <w:spacing w:line="241" w:lineRule="atLeast"/>
    </w:pPr>
    <w:rPr>
      <w:rFonts w:ascii="Frutiger LT Std 45 Light" w:hAnsi="Frutiger LT Std 45 Ligh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Fowler</dc:creator>
  <cp:keywords/>
  <dc:description/>
  <cp:lastModifiedBy>Fowler Tim - OHS</cp:lastModifiedBy>
  <cp:revision>2</cp:revision>
  <dcterms:created xsi:type="dcterms:W3CDTF">2019-03-04T16:41:00Z</dcterms:created>
  <dcterms:modified xsi:type="dcterms:W3CDTF">2019-03-04T16:41:00Z</dcterms:modified>
</cp:coreProperties>
</file>